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670B" w:rsidRDefault="00D6670B" w:rsidP="00D6670B">
      <w:pPr>
        <w:rPr>
          <w:rFonts w:asciiTheme="minorHAnsi" w:eastAsiaTheme="minorHAnsi" w:hAnsiTheme="minorHAnsi" w:cstheme="minorBidi"/>
          <w:lang w:val="hr-HR" w:eastAsia="en-US"/>
        </w:rPr>
      </w:pPr>
      <w:bookmarkStart w:id="0" w:name="_GoBack"/>
      <w:bookmarkEnd w:id="0"/>
      <w:r>
        <w:rPr>
          <w:rFonts w:asciiTheme="minorHAnsi" w:eastAsiaTheme="minorHAnsi" w:hAnsiTheme="minorHAnsi" w:cstheme="minorBidi"/>
          <w:lang w:val="hr-HR" w:eastAsia="en-US"/>
        </w:rPr>
        <w:t>Zadar,</w:t>
      </w:r>
      <w:r w:rsidR="00075C12">
        <w:rPr>
          <w:rFonts w:asciiTheme="minorHAnsi" w:eastAsiaTheme="minorHAnsi" w:hAnsiTheme="minorHAnsi" w:cstheme="minorBidi"/>
          <w:lang w:val="hr-HR" w:eastAsia="en-US"/>
        </w:rPr>
        <w:t xml:space="preserve"> </w:t>
      </w:r>
      <w:r w:rsidR="0012118B">
        <w:rPr>
          <w:rFonts w:asciiTheme="minorHAnsi" w:eastAsiaTheme="minorHAnsi" w:hAnsiTheme="minorHAnsi" w:cstheme="minorBidi"/>
          <w:lang w:val="hr-HR" w:eastAsia="en-US"/>
        </w:rPr>
        <w:t>12</w:t>
      </w:r>
      <w:r w:rsidR="003A3D33">
        <w:rPr>
          <w:rFonts w:asciiTheme="minorHAnsi" w:eastAsiaTheme="minorHAnsi" w:hAnsiTheme="minorHAnsi" w:cstheme="minorBidi"/>
          <w:lang w:val="hr-HR" w:eastAsia="en-US"/>
        </w:rPr>
        <w:t xml:space="preserve">. </w:t>
      </w:r>
      <w:r w:rsidR="0012118B">
        <w:rPr>
          <w:rFonts w:asciiTheme="minorHAnsi" w:eastAsiaTheme="minorHAnsi" w:hAnsiTheme="minorHAnsi" w:cstheme="minorBidi"/>
          <w:lang w:val="hr-HR" w:eastAsia="en-US"/>
        </w:rPr>
        <w:t>srpnja</w:t>
      </w:r>
      <w:r w:rsidR="0032532C">
        <w:rPr>
          <w:rFonts w:asciiTheme="minorHAnsi" w:eastAsiaTheme="minorHAnsi" w:hAnsiTheme="minorHAnsi" w:cstheme="minorBidi"/>
          <w:lang w:val="hr-HR" w:eastAsia="en-US"/>
        </w:rPr>
        <w:t xml:space="preserve"> 20</w:t>
      </w:r>
      <w:r w:rsidR="00D62906">
        <w:rPr>
          <w:rFonts w:asciiTheme="minorHAnsi" w:eastAsiaTheme="minorHAnsi" w:hAnsiTheme="minorHAnsi" w:cstheme="minorBidi"/>
          <w:lang w:val="hr-HR" w:eastAsia="en-US"/>
        </w:rPr>
        <w:t>2</w:t>
      </w:r>
      <w:r w:rsidR="0012118B">
        <w:rPr>
          <w:rFonts w:asciiTheme="minorHAnsi" w:eastAsiaTheme="minorHAnsi" w:hAnsiTheme="minorHAnsi" w:cstheme="minorBidi"/>
          <w:lang w:val="hr-HR" w:eastAsia="en-US"/>
        </w:rPr>
        <w:t>1</w:t>
      </w:r>
      <w:r>
        <w:rPr>
          <w:rFonts w:asciiTheme="minorHAnsi" w:eastAsiaTheme="minorHAnsi" w:hAnsiTheme="minorHAnsi" w:cstheme="minorBidi"/>
          <w:lang w:val="hr-HR" w:eastAsia="en-US"/>
        </w:rPr>
        <w:t>.g.</w:t>
      </w:r>
    </w:p>
    <w:p w:rsidR="00D6670B" w:rsidRDefault="00D6670B" w:rsidP="00D6670B">
      <w:pPr>
        <w:rPr>
          <w:rFonts w:asciiTheme="minorHAnsi" w:eastAsiaTheme="minorHAnsi" w:hAnsiTheme="minorHAnsi" w:cstheme="minorBidi"/>
          <w:lang w:val="hr-HR" w:eastAsia="en-US"/>
        </w:rPr>
      </w:pPr>
    </w:p>
    <w:p w:rsidR="00D6670B" w:rsidRDefault="00D6670B" w:rsidP="00D6670B">
      <w:pPr>
        <w:rPr>
          <w:rFonts w:asciiTheme="minorHAnsi" w:eastAsiaTheme="minorHAnsi" w:hAnsiTheme="minorHAnsi" w:cstheme="minorBidi"/>
          <w:lang w:val="hr-HR" w:eastAsia="en-US"/>
        </w:rPr>
      </w:pPr>
    </w:p>
    <w:p w:rsidR="00D6670B" w:rsidRDefault="00D6670B" w:rsidP="00D6670B">
      <w:pPr>
        <w:rPr>
          <w:rFonts w:asciiTheme="minorHAnsi" w:eastAsiaTheme="minorHAnsi" w:hAnsiTheme="minorHAnsi" w:cstheme="minorBidi"/>
          <w:lang w:val="hr-HR" w:eastAsia="en-US"/>
        </w:rPr>
      </w:pPr>
    </w:p>
    <w:p w:rsidR="00D6670B" w:rsidRPr="00D6670B" w:rsidRDefault="00D6670B" w:rsidP="00D6670B">
      <w:pPr>
        <w:jc w:val="center"/>
        <w:rPr>
          <w:rFonts w:asciiTheme="minorHAnsi" w:eastAsiaTheme="minorHAnsi" w:hAnsiTheme="minorHAnsi" w:cstheme="minorBidi"/>
          <w:b/>
          <w:lang w:val="hr-HR" w:eastAsia="en-US"/>
        </w:rPr>
      </w:pPr>
      <w:r w:rsidRPr="00D6670B">
        <w:rPr>
          <w:rFonts w:asciiTheme="minorHAnsi" w:eastAsiaTheme="minorHAnsi" w:hAnsiTheme="minorHAnsi" w:cstheme="minorBidi"/>
          <w:b/>
          <w:lang w:val="hr-HR" w:eastAsia="en-US"/>
        </w:rPr>
        <w:t>UPUTE PONUDITELJIMA</w:t>
      </w:r>
    </w:p>
    <w:p w:rsidR="00D6670B" w:rsidRDefault="00D6670B" w:rsidP="00D6670B">
      <w:pPr>
        <w:ind w:left="360"/>
        <w:rPr>
          <w:rFonts w:asciiTheme="minorHAnsi" w:eastAsiaTheme="minorHAnsi" w:hAnsiTheme="minorHAnsi" w:cstheme="minorBidi"/>
          <w:b/>
          <w:lang w:val="hr-HR" w:eastAsia="en-US"/>
        </w:rPr>
      </w:pPr>
    </w:p>
    <w:p w:rsidR="00D6670B" w:rsidRDefault="00D6670B" w:rsidP="00D6670B">
      <w:pPr>
        <w:ind w:left="360"/>
        <w:rPr>
          <w:rFonts w:asciiTheme="minorHAnsi" w:eastAsiaTheme="minorHAnsi" w:hAnsiTheme="minorHAnsi" w:cstheme="minorBidi"/>
          <w:b/>
          <w:lang w:val="hr-HR" w:eastAsia="en-US"/>
        </w:rPr>
      </w:pPr>
    </w:p>
    <w:p w:rsidR="00D6670B" w:rsidRDefault="00D6670B" w:rsidP="00D6670B">
      <w:pPr>
        <w:ind w:left="360"/>
        <w:rPr>
          <w:rFonts w:asciiTheme="minorHAnsi" w:eastAsiaTheme="minorHAnsi" w:hAnsiTheme="minorHAnsi" w:cstheme="minorBidi"/>
          <w:b/>
          <w:lang w:val="hr-HR" w:eastAsia="en-US"/>
        </w:rPr>
      </w:pPr>
    </w:p>
    <w:p w:rsidR="00D6670B" w:rsidRPr="004A282C" w:rsidRDefault="0001498C" w:rsidP="004A282C">
      <w:pPr>
        <w:pStyle w:val="Odlomakpopisa"/>
        <w:numPr>
          <w:ilvl w:val="0"/>
          <w:numId w:val="3"/>
        </w:numPr>
        <w:rPr>
          <w:rFonts w:asciiTheme="minorHAnsi" w:eastAsiaTheme="minorHAnsi" w:hAnsiTheme="minorHAnsi" w:cstheme="minorBidi"/>
          <w:b/>
          <w:lang w:val="hr-HR" w:eastAsia="en-US"/>
        </w:rPr>
      </w:pPr>
      <w:r>
        <w:rPr>
          <w:rFonts w:asciiTheme="minorHAnsi" w:eastAsiaTheme="minorHAnsi" w:hAnsiTheme="minorHAnsi" w:cstheme="minorBidi"/>
          <w:b/>
          <w:lang w:val="hr-HR" w:eastAsia="en-US"/>
        </w:rPr>
        <w:t>Podaci o naručitelju:</w:t>
      </w:r>
    </w:p>
    <w:p w:rsidR="00D6670B" w:rsidRPr="00D6670B" w:rsidRDefault="00D6670B" w:rsidP="00D6670B">
      <w:pPr>
        <w:rPr>
          <w:rFonts w:asciiTheme="minorHAnsi" w:eastAsiaTheme="minorHAnsi" w:hAnsiTheme="minorHAnsi" w:cstheme="minorBidi"/>
          <w:lang w:val="hr-HR" w:eastAsia="en-US"/>
        </w:rPr>
      </w:pPr>
      <w:r w:rsidRPr="00D6670B">
        <w:rPr>
          <w:rFonts w:asciiTheme="minorHAnsi" w:eastAsiaTheme="minorHAnsi" w:hAnsiTheme="minorHAnsi" w:cstheme="minorBidi"/>
          <w:lang w:val="hr-HR" w:eastAsia="en-US"/>
        </w:rPr>
        <w:t>Naziv: Dom za odrasle osobe sv. Frane Zadar</w:t>
      </w:r>
    </w:p>
    <w:p w:rsidR="00D6670B" w:rsidRPr="00D6670B" w:rsidRDefault="00D6670B" w:rsidP="00D6670B">
      <w:pPr>
        <w:rPr>
          <w:rFonts w:asciiTheme="minorHAnsi" w:eastAsiaTheme="minorHAnsi" w:hAnsiTheme="minorHAnsi" w:cstheme="minorBidi"/>
          <w:lang w:val="hr-HR" w:eastAsia="en-US"/>
        </w:rPr>
      </w:pPr>
      <w:r w:rsidRPr="00D6670B">
        <w:rPr>
          <w:rFonts w:asciiTheme="minorHAnsi" w:eastAsiaTheme="minorHAnsi" w:hAnsiTheme="minorHAnsi" w:cstheme="minorBidi"/>
          <w:lang w:val="hr-HR" w:eastAsia="en-US"/>
        </w:rPr>
        <w:t>Sjedište: Fra Donata Fabijanića 6, 23000 Zadar</w:t>
      </w:r>
    </w:p>
    <w:p w:rsidR="00D6670B" w:rsidRPr="00D6670B" w:rsidRDefault="00D6670B" w:rsidP="00D6670B">
      <w:pPr>
        <w:rPr>
          <w:rFonts w:asciiTheme="minorHAnsi" w:eastAsiaTheme="minorHAnsi" w:hAnsiTheme="minorHAnsi" w:cstheme="minorBidi"/>
          <w:lang w:val="hr-HR" w:eastAsia="en-US"/>
        </w:rPr>
      </w:pPr>
      <w:r w:rsidRPr="00D6670B">
        <w:rPr>
          <w:rFonts w:asciiTheme="minorHAnsi" w:eastAsiaTheme="minorHAnsi" w:hAnsiTheme="minorHAnsi" w:cstheme="minorBidi"/>
          <w:lang w:val="hr-HR" w:eastAsia="en-US"/>
        </w:rPr>
        <w:t>OIB: 65698739290</w:t>
      </w:r>
    </w:p>
    <w:p w:rsidR="00D6670B" w:rsidRPr="00D6670B" w:rsidRDefault="001B1BED" w:rsidP="00D6670B">
      <w:pPr>
        <w:rPr>
          <w:rFonts w:asciiTheme="minorHAnsi" w:eastAsiaTheme="minorHAnsi" w:hAnsiTheme="minorHAnsi" w:cstheme="minorBidi"/>
          <w:lang w:val="hr-HR" w:eastAsia="en-US"/>
        </w:rPr>
      </w:pPr>
      <w:r>
        <w:rPr>
          <w:rFonts w:asciiTheme="minorHAnsi" w:eastAsiaTheme="minorHAnsi" w:hAnsiTheme="minorHAnsi" w:cstheme="minorBidi"/>
          <w:lang w:val="hr-HR" w:eastAsia="en-US"/>
        </w:rPr>
        <w:t xml:space="preserve">Telefon: 023 </w:t>
      </w:r>
      <w:r w:rsidR="00D6670B" w:rsidRPr="00D6670B">
        <w:rPr>
          <w:rFonts w:asciiTheme="minorHAnsi" w:eastAsiaTheme="minorHAnsi" w:hAnsiTheme="minorHAnsi" w:cstheme="minorBidi"/>
          <w:lang w:val="hr-HR" w:eastAsia="en-US"/>
        </w:rPr>
        <w:t>250 465</w:t>
      </w:r>
    </w:p>
    <w:p w:rsidR="00D6670B" w:rsidRPr="00D6670B" w:rsidRDefault="00D6670B" w:rsidP="00D6670B">
      <w:pPr>
        <w:rPr>
          <w:rFonts w:asciiTheme="minorHAnsi" w:eastAsiaTheme="minorHAnsi" w:hAnsiTheme="minorHAnsi" w:cstheme="minorBidi"/>
          <w:lang w:val="hr-HR" w:eastAsia="en-US"/>
        </w:rPr>
      </w:pPr>
      <w:r w:rsidRPr="00D6670B">
        <w:rPr>
          <w:rFonts w:asciiTheme="minorHAnsi" w:eastAsiaTheme="minorHAnsi" w:hAnsiTheme="minorHAnsi" w:cstheme="minorBidi"/>
          <w:lang w:val="hr-HR" w:eastAsia="en-US"/>
        </w:rPr>
        <w:t>Fax: 023 250 880</w:t>
      </w:r>
    </w:p>
    <w:p w:rsidR="00D6670B" w:rsidRPr="00D6670B" w:rsidRDefault="00D6670B" w:rsidP="00D6670B">
      <w:pPr>
        <w:rPr>
          <w:rFonts w:asciiTheme="minorHAnsi" w:eastAsiaTheme="minorHAnsi" w:hAnsiTheme="minorHAnsi" w:cstheme="minorBidi"/>
          <w:lang w:val="hr-HR" w:eastAsia="en-US"/>
        </w:rPr>
      </w:pPr>
      <w:r w:rsidRPr="00D6670B">
        <w:rPr>
          <w:rFonts w:asciiTheme="minorHAnsi" w:eastAsiaTheme="minorHAnsi" w:hAnsiTheme="minorHAnsi" w:cstheme="minorBidi"/>
          <w:lang w:val="hr-HR" w:eastAsia="en-US"/>
        </w:rPr>
        <w:t xml:space="preserve">Internetska adresa: </w:t>
      </w:r>
      <w:hyperlink r:id="rId8" w:history="1">
        <w:r w:rsidRPr="00D6670B">
          <w:rPr>
            <w:rFonts w:asciiTheme="minorHAnsi" w:eastAsiaTheme="minorHAnsi" w:hAnsiTheme="minorHAnsi" w:cstheme="minorBidi"/>
            <w:color w:val="0000FF" w:themeColor="hyperlink"/>
            <w:u w:val="single"/>
            <w:lang w:val="hr-HR" w:eastAsia="en-US"/>
          </w:rPr>
          <w:t>www.dom-svfrane.hr</w:t>
        </w:r>
      </w:hyperlink>
    </w:p>
    <w:p w:rsidR="00D6670B" w:rsidRPr="004B20BC" w:rsidRDefault="00D6670B" w:rsidP="00D6670B">
      <w:pPr>
        <w:rPr>
          <w:rFonts w:asciiTheme="minorHAnsi" w:eastAsiaTheme="minorHAnsi" w:hAnsiTheme="minorHAnsi" w:cstheme="minorBidi"/>
          <w:b/>
          <w:lang w:val="hr-HR" w:eastAsia="en-US"/>
        </w:rPr>
      </w:pPr>
      <w:r w:rsidRPr="00D6670B">
        <w:rPr>
          <w:rFonts w:asciiTheme="minorHAnsi" w:eastAsiaTheme="minorHAnsi" w:hAnsiTheme="minorHAnsi" w:cstheme="minorBidi"/>
          <w:lang w:val="hr-HR" w:eastAsia="en-US"/>
        </w:rPr>
        <w:t xml:space="preserve">Adresa elektroničke pošte: </w:t>
      </w:r>
      <w:hyperlink r:id="rId9" w:history="1">
        <w:r w:rsidRPr="00D6670B">
          <w:rPr>
            <w:rFonts w:asciiTheme="minorHAnsi" w:eastAsiaTheme="minorHAnsi" w:hAnsiTheme="minorHAnsi" w:cstheme="minorBidi"/>
            <w:color w:val="0000FF" w:themeColor="hyperlink"/>
            <w:u w:val="single"/>
            <w:lang w:val="hr-HR" w:eastAsia="en-US"/>
          </w:rPr>
          <w:t>dom.svfrane.zadar@gmail.com</w:t>
        </w:r>
      </w:hyperlink>
    </w:p>
    <w:p w:rsidR="00D6670B" w:rsidRPr="00D6670B" w:rsidRDefault="00D6670B" w:rsidP="00D6670B">
      <w:pPr>
        <w:rPr>
          <w:rFonts w:asciiTheme="minorHAnsi" w:eastAsiaTheme="minorHAnsi" w:hAnsiTheme="minorHAnsi" w:cstheme="minorBidi"/>
          <w:lang w:val="hr-HR" w:eastAsia="en-US"/>
        </w:rPr>
      </w:pPr>
      <w:r w:rsidRPr="00D6670B">
        <w:rPr>
          <w:rFonts w:asciiTheme="minorHAnsi" w:eastAsiaTheme="minorHAnsi" w:hAnsiTheme="minorHAnsi" w:cstheme="minorBidi"/>
          <w:lang w:val="hr-HR" w:eastAsia="en-US"/>
        </w:rPr>
        <w:t>IBAN: HR0424840081100583617</w:t>
      </w:r>
    </w:p>
    <w:p w:rsidR="00D6670B" w:rsidRPr="00D6670B" w:rsidRDefault="00D6670B" w:rsidP="00D6670B">
      <w:pPr>
        <w:ind w:left="360"/>
        <w:rPr>
          <w:rFonts w:asciiTheme="minorHAnsi" w:eastAsiaTheme="minorHAnsi" w:hAnsiTheme="minorHAnsi" w:cstheme="minorBidi"/>
          <w:lang w:val="hr-HR" w:eastAsia="en-US"/>
        </w:rPr>
      </w:pPr>
    </w:p>
    <w:p w:rsidR="00D6670B" w:rsidRPr="004A282C" w:rsidRDefault="00D6670B" w:rsidP="004A282C">
      <w:pPr>
        <w:pStyle w:val="Odlomakpopisa"/>
        <w:numPr>
          <w:ilvl w:val="0"/>
          <w:numId w:val="3"/>
        </w:numPr>
        <w:rPr>
          <w:rFonts w:asciiTheme="minorHAnsi" w:eastAsiaTheme="minorHAnsi" w:hAnsiTheme="minorHAnsi" w:cstheme="minorBidi"/>
          <w:b/>
          <w:lang w:val="hr-HR" w:eastAsia="en-US"/>
        </w:rPr>
      </w:pPr>
      <w:r w:rsidRPr="004A282C">
        <w:rPr>
          <w:rFonts w:asciiTheme="minorHAnsi" w:eastAsiaTheme="minorHAnsi" w:hAnsiTheme="minorHAnsi" w:cstheme="minorBidi"/>
          <w:b/>
          <w:lang w:val="hr-HR" w:eastAsia="en-US"/>
        </w:rPr>
        <w:t xml:space="preserve">Podaci o osobi </w:t>
      </w:r>
      <w:r w:rsidR="0001498C">
        <w:rPr>
          <w:rFonts w:asciiTheme="minorHAnsi" w:eastAsiaTheme="minorHAnsi" w:hAnsiTheme="minorHAnsi" w:cstheme="minorBidi"/>
          <w:b/>
          <w:lang w:val="hr-HR" w:eastAsia="en-US"/>
        </w:rPr>
        <w:t>ili službi zaduženoj za kontakt:</w:t>
      </w:r>
    </w:p>
    <w:p w:rsidR="00D6670B" w:rsidRPr="00D6670B" w:rsidRDefault="00131BC4" w:rsidP="00D6670B">
      <w:pPr>
        <w:rPr>
          <w:rFonts w:asciiTheme="minorHAnsi" w:eastAsiaTheme="minorHAnsi" w:hAnsiTheme="minorHAnsi" w:cstheme="minorBidi"/>
          <w:lang w:val="hr-HR" w:eastAsia="en-US"/>
        </w:rPr>
      </w:pPr>
      <w:r>
        <w:rPr>
          <w:rFonts w:asciiTheme="minorHAnsi" w:eastAsiaTheme="minorHAnsi" w:hAnsiTheme="minorHAnsi" w:cstheme="minorBidi"/>
          <w:lang w:val="hr-HR" w:eastAsia="en-US"/>
        </w:rPr>
        <w:t>Vesna Dujić</w:t>
      </w:r>
    </w:p>
    <w:p w:rsidR="00D6670B" w:rsidRPr="00D6670B" w:rsidRDefault="00D6670B" w:rsidP="00D6670B">
      <w:pPr>
        <w:rPr>
          <w:rFonts w:asciiTheme="minorHAnsi" w:eastAsiaTheme="minorHAnsi" w:hAnsiTheme="minorHAnsi" w:cstheme="minorBidi"/>
          <w:lang w:val="hr-HR" w:eastAsia="en-US"/>
        </w:rPr>
      </w:pPr>
      <w:r w:rsidRPr="00D6670B">
        <w:rPr>
          <w:rFonts w:asciiTheme="minorHAnsi" w:eastAsiaTheme="minorHAnsi" w:hAnsiTheme="minorHAnsi" w:cstheme="minorBidi"/>
          <w:lang w:val="hr-HR" w:eastAsia="en-US"/>
        </w:rPr>
        <w:t xml:space="preserve">Adresa elektroničke pošte: </w:t>
      </w:r>
      <w:hyperlink r:id="rId10" w:history="1">
        <w:r w:rsidR="00202137" w:rsidRPr="000E56E1">
          <w:rPr>
            <w:rStyle w:val="Hiperveza"/>
            <w:rFonts w:asciiTheme="minorHAnsi" w:eastAsiaTheme="minorHAnsi" w:hAnsiTheme="minorHAnsi" w:cstheme="minorBidi"/>
            <w:lang w:val="hr-HR" w:eastAsia="en-US"/>
          </w:rPr>
          <w:t>vesna.dujic.sv.frane@gmail.com</w:t>
        </w:r>
      </w:hyperlink>
    </w:p>
    <w:p w:rsidR="00D6670B" w:rsidRPr="00D6670B" w:rsidRDefault="00D6670B" w:rsidP="00D6670B">
      <w:pPr>
        <w:rPr>
          <w:rFonts w:asciiTheme="minorHAnsi" w:eastAsiaTheme="minorHAnsi" w:hAnsiTheme="minorHAnsi" w:cstheme="minorBidi"/>
          <w:lang w:val="hr-HR" w:eastAsia="en-US"/>
        </w:rPr>
      </w:pPr>
      <w:r w:rsidRPr="00D6670B">
        <w:rPr>
          <w:rFonts w:asciiTheme="minorHAnsi" w:eastAsiaTheme="minorHAnsi" w:hAnsiTheme="minorHAnsi" w:cstheme="minorBidi"/>
          <w:lang w:val="hr-HR" w:eastAsia="en-US"/>
        </w:rPr>
        <w:t xml:space="preserve">Telefon: 023 250 465; </w:t>
      </w:r>
      <w:r w:rsidR="00202137">
        <w:rPr>
          <w:rFonts w:asciiTheme="minorHAnsi" w:eastAsiaTheme="minorHAnsi" w:hAnsiTheme="minorHAnsi" w:cstheme="minorBidi"/>
          <w:lang w:val="hr-HR" w:eastAsia="en-US"/>
        </w:rPr>
        <w:t>099 212 0019</w:t>
      </w:r>
    </w:p>
    <w:p w:rsidR="00D6670B" w:rsidRPr="00D6670B" w:rsidRDefault="00D6670B" w:rsidP="00D6670B">
      <w:pPr>
        <w:ind w:left="360"/>
        <w:rPr>
          <w:rFonts w:asciiTheme="minorHAnsi" w:eastAsiaTheme="minorHAnsi" w:hAnsiTheme="minorHAnsi" w:cstheme="minorBidi"/>
          <w:lang w:val="hr-HR" w:eastAsia="en-US"/>
        </w:rPr>
      </w:pPr>
    </w:p>
    <w:p w:rsidR="004A282C" w:rsidRDefault="00D6670B" w:rsidP="004A282C">
      <w:pPr>
        <w:pStyle w:val="Odlomakpopisa"/>
        <w:numPr>
          <w:ilvl w:val="0"/>
          <w:numId w:val="3"/>
        </w:numPr>
        <w:rPr>
          <w:rFonts w:asciiTheme="minorHAnsi" w:eastAsiaTheme="minorHAnsi" w:hAnsiTheme="minorHAnsi" w:cstheme="minorBidi"/>
          <w:b/>
          <w:lang w:val="hr-HR" w:eastAsia="en-US"/>
        </w:rPr>
      </w:pPr>
      <w:r w:rsidRPr="004A282C">
        <w:rPr>
          <w:rFonts w:asciiTheme="minorHAnsi" w:eastAsiaTheme="minorHAnsi" w:hAnsiTheme="minorHAnsi" w:cstheme="minorBidi"/>
          <w:b/>
          <w:lang w:val="hr-HR" w:eastAsia="en-US"/>
        </w:rPr>
        <w:t>Popis gospodarskih subjekata s kojima je naruči</w:t>
      </w:r>
      <w:r w:rsidR="004A282C">
        <w:rPr>
          <w:rFonts w:asciiTheme="minorHAnsi" w:eastAsiaTheme="minorHAnsi" w:hAnsiTheme="minorHAnsi" w:cstheme="minorBidi"/>
          <w:b/>
          <w:lang w:val="hr-HR" w:eastAsia="en-US"/>
        </w:rPr>
        <w:t>telj u sukobu interesa u smislu</w:t>
      </w:r>
    </w:p>
    <w:p w:rsidR="00D6670B" w:rsidRPr="004A282C" w:rsidRDefault="00D6670B" w:rsidP="004A282C">
      <w:pPr>
        <w:rPr>
          <w:rFonts w:asciiTheme="minorHAnsi" w:eastAsiaTheme="minorHAnsi" w:hAnsiTheme="minorHAnsi" w:cstheme="minorBidi"/>
          <w:b/>
          <w:lang w:val="hr-HR" w:eastAsia="en-US"/>
        </w:rPr>
      </w:pPr>
      <w:r w:rsidRPr="004A282C">
        <w:rPr>
          <w:rFonts w:asciiTheme="minorHAnsi" w:eastAsiaTheme="minorHAnsi" w:hAnsiTheme="minorHAnsi" w:cstheme="minorBidi"/>
          <w:b/>
          <w:lang w:val="hr-HR" w:eastAsia="en-US"/>
        </w:rPr>
        <w:t xml:space="preserve">članka </w:t>
      </w:r>
      <w:r w:rsidR="000A71F0">
        <w:rPr>
          <w:rFonts w:asciiTheme="minorHAnsi" w:eastAsiaTheme="minorHAnsi" w:hAnsiTheme="minorHAnsi" w:cstheme="minorBidi"/>
          <w:b/>
          <w:lang w:val="hr-HR" w:eastAsia="en-US"/>
        </w:rPr>
        <w:t>75</w:t>
      </w:r>
      <w:r w:rsidRPr="004A282C">
        <w:rPr>
          <w:rFonts w:asciiTheme="minorHAnsi" w:eastAsiaTheme="minorHAnsi" w:hAnsiTheme="minorHAnsi" w:cstheme="minorBidi"/>
          <w:b/>
          <w:lang w:val="hr-HR" w:eastAsia="en-US"/>
        </w:rPr>
        <w:t xml:space="preserve">. Zakona o javnoj nabavi ( NN </w:t>
      </w:r>
      <w:r w:rsidR="000A71F0">
        <w:rPr>
          <w:rFonts w:asciiTheme="minorHAnsi" w:eastAsiaTheme="minorHAnsi" w:hAnsiTheme="minorHAnsi" w:cstheme="minorBidi"/>
          <w:b/>
          <w:lang w:val="hr-HR" w:eastAsia="en-US"/>
        </w:rPr>
        <w:t>120/16 )</w:t>
      </w:r>
      <w:r w:rsidRPr="004A282C">
        <w:rPr>
          <w:rFonts w:asciiTheme="minorHAnsi" w:eastAsiaTheme="minorHAnsi" w:hAnsiTheme="minorHAnsi" w:cstheme="minorBidi"/>
          <w:b/>
          <w:lang w:val="hr-HR" w:eastAsia="en-US"/>
        </w:rPr>
        <w:t xml:space="preserve">, dalje u tekstu: Zakon ili ZKJ): </w:t>
      </w:r>
    </w:p>
    <w:p w:rsidR="00D6670B" w:rsidRPr="00D6670B" w:rsidRDefault="00D6670B" w:rsidP="00D6670B">
      <w:pPr>
        <w:rPr>
          <w:rFonts w:asciiTheme="minorHAnsi" w:eastAsiaTheme="minorHAnsi" w:hAnsiTheme="minorHAnsi" w:cstheme="minorBidi"/>
          <w:lang w:val="hr-HR" w:eastAsia="en-US"/>
        </w:rPr>
      </w:pPr>
      <w:r w:rsidRPr="00D6670B">
        <w:rPr>
          <w:rFonts w:asciiTheme="minorHAnsi" w:eastAsiaTheme="minorHAnsi" w:hAnsiTheme="minorHAnsi" w:cstheme="minorBidi"/>
          <w:lang w:val="hr-HR" w:eastAsia="en-US"/>
        </w:rPr>
        <w:t>Gospodarski subjekti s kojima je Doma za odrasle osobe sv. Frane Zadar u sukobu interesa, ne postoje.</w:t>
      </w:r>
    </w:p>
    <w:p w:rsidR="00D6670B" w:rsidRPr="00D6670B" w:rsidRDefault="00D6670B" w:rsidP="00D6670B">
      <w:pPr>
        <w:ind w:left="360"/>
        <w:rPr>
          <w:rFonts w:asciiTheme="minorHAnsi" w:eastAsiaTheme="minorHAnsi" w:hAnsiTheme="minorHAnsi" w:cstheme="minorBidi"/>
          <w:lang w:val="hr-HR" w:eastAsia="en-US"/>
        </w:rPr>
      </w:pPr>
    </w:p>
    <w:p w:rsidR="0001498C" w:rsidRPr="0001498C" w:rsidRDefault="00D6670B" w:rsidP="004A282C">
      <w:pPr>
        <w:pStyle w:val="Odlomakpopisa"/>
        <w:numPr>
          <w:ilvl w:val="0"/>
          <w:numId w:val="3"/>
        </w:numPr>
        <w:rPr>
          <w:rFonts w:asciiTheme="minorHAnsi" w:eastAsiaTheme="minorHAnsi" w:hAnsiTheme="minorHAnsi" w:cstheme="minorBidi"/>
          <w:lang w:val="hr-HR" w:eastAsia="en-US"/>
        </w:rPr>
      </w:pPr>
      <w:r w:rsidRPr="004A282C">
        <w:rPr>
          <w:rFonts w:asciiTheme="minorHAnsi" w:eastAsiaTheme="minorHAnsi" w:hAnsiTheme="minorHAnsi" w:cstheme="minorBidi"/>
          <w:b/>
          <w:lang w:val="hr-HR" w:eastAsia="en-US"/>
        </w:rPr>
        <w:t xml:space="preserve">Vrsta postupka nabave: </w:t>
      </w:r>
    </w:p>
    <w:p w:rsidR="00D6670B" w:rsidRPr="004A282C" w:rsidRDefault="0032532C" w:rsidP="004A282C">
      <w:pPr>
        <w:rPr>
          <w:rFonts w:asciiTheme="minorHAnsi" w:eastAsiaTheme="minorHAnsi" w:hAnsiTheme="minorHAnsi" w:cstheme="minorBidi"/>
          <w:lang w:val="hr-HR" w:eastAsia="en-US"/>
        </w:rPr>
      </w:pPr>
      <w:r>
        <w:rPr>
          <w:rFonts w:asciiTheme="minorHAnsi" w:eastAsiaTheme="minorHAnsi" w:hAnsiTheme="minorHAnsi" w:cstheme="minorBidi"/>
          <w:lang w:val="hr-HR" w:eastAsia="en-US"/>
        </w:rPr>
        <w:t>Jednostavna</w:t>
      </w:r>
      <w:r w:rsidR="00D6670B" w:rsidRPr="0001498C">
        <w:rPr>
          <w:rFonts w:asciiTheme="minorHAnsi" w:eastAsiaTheme="minorHAnsi" w:hAnsiTheme="minorHAnsi" w:cstheme="minorBidi"/>
          <w:lang w:val="hr-HR" w:eastAsia="en-US"/>
        </w:rPr>
        <w:t xml:space="preserve"> nabava temeljem čl. 1</w:t>
      </w:r>
      <w:r>
        <w:rPr>
          <w:rFonts w:asciiTheme="minorHAnsi" w:eastAsiaTheme="minorHAnsi" w:hAnsiTheme="minorHAnsi" w:cstheme="minorBidi"/>
          <w:lang w:val="hr-HR" w:eastAsia="en-US"/>
        </w:rPr>
        <w:t>5</w:t>
      </w:r>
      <w:r w:rsidR="00D6670B" w:rsidRPr="0001498C">
        <w:rPr>
          <w:rFonts w:asciiTheme="minorHAnsi" w:eastAsiaTheme="minorHAnsi" w:hAnsiTheme="minorHAnsi" w:cstheme="minorBidi"/>
          <w:lang w:val="hr-HR" w:eastAsia="en-US"/>
        </w:rPr>
        <w:t>. st.</w:t>
      </w:r>
      <w:r>
        <w:rPr>
          <w:rFonts w:asciiTheme="minorHAnsi" w:eastAsiaTheme="minorHAnsi" w:hAnsiTheme="minorHAnsi" w:cstheme="minorBidi"/>
          <w:lang w:val="hr-HR" w:eastAsia="en-US"/>
        </w:rPr>
        <w:t>2</w:t>
      </w:r>
      <w:r w:rsidR="00D6670B" w:rsidRPr="0001498C">
        <w:rPr>
          <w:rFonts w:asciiTheme="minorHAnsi" w:eastAsiaTheme="minorHAnsi" w:hAnsiTheme="minorHAnsi" w:cstheme="minorBidi"/>
          <w:lang w:val="hr-HR" w:eastAsia="en-US"/>
        </w:rPr>
        <w:t xml:space="preserve">. Zakona o javnoj </w:t>
      </w:r>
      <w:r w:rsidR="00D6670B" w:rsidRPr="004A282C">
        <w:rPr>
          <w:rFonts w:asciiTheme="minorHAnsi" w:eastAsiaTheme="minorHAnsi" w:hAnsiTheme="minorHAnsi" w:cstheme="minorBidi"/>
          <w:lang w:val="hr-HR" w:eastAsia="en-US"/>
        </w:rPr>
        <w:t xml:space="preserve">nabavi   ( NN </w:t>
      </w:r>
      <w:r>
        <w:rPr>
          <w:rFonts w:asciiTheme="minorHAnsi" w:eastAsiaTheme="minorHAnsi" w:hAnsiTheme="minorHAnsi" w:cstheme="minorBidi"/>
          <w:lang w:val="hr-HR" w:eastAsia="en-US"/>
        </w:rPr>
        <w:t>120/16</w:t>
      </w:r>
      <w:r w:rsidR="00D6670B" w:rsidRPr="004A282C">
        <w:rPr>
          <w:rFonts w:asciiTheme="minorHAnsi" w:eastAsiaTheme="minorHAnsi" w:hAnsiTheme="minorHAnsi" w:cstheme="minorBidi"/>
          <w:lang w:val="hr-HR" w:eastAsia="en-US"/>
        </w:rPr>
        <w:t xml:space="preserve"> ) i Pravilnika o provedbi postupaka </w:t>
      </w:r>
      <w:r>
        <w:rPr>
          <w:rFonts w:asciiTheme="minorHAnsi" w:eastAsiaTheme="minorHAnsi" w:hAnsiTheme="minorHAnsi" w:cstheme="minorBidi"/>
          <w:lang w:val="hr-HR" w:eastAsia="en-US"/>
        </w:rPr>
        <w:t>jednostavne nabave roba, usluga i radova</w:t>
      </w:r>
      <w:r w:rsidR="00D6670B" w:rsidRPr="004A282C">
        <w:rPr>
          <w:rFonts w:asciiTheme="minorHAnsi" w:eastAsiaTheme="minorHAnsi" w:hAnsiTheme="minorHAnsi" w:cstheme="minorBidi"/>
          <w:lang w:val="hr-HR" w:eastAsia="en-US"/>
        </w:rPr>
        <w:t xml:space="preserve"> Doma za odrasle osobe sv. Frane Zadar</w:t>
      </w:r>
    </w:p>
    <w:p w:rsidR="00D6670B" w:rsidRPr="00D6670B" w:rsidRDefault="00D6670B" w:rsidP="00D6670B">
      <w:pPr>
        <w:ind w:left="360"/>
        <w:rPr>
          <w:rFonts w:asciiTheme="minorHAnsi" w:eastAsiaTheme="minorHAnsi" w:hAnsiTheme="minorHAnsi" w:cstheme="minorBidi"/>
          <w:lang w:val="hr-HR" w:eastAsia="en-US"/>
        </w:rPr>
      </w:pPr>
    </w:p>
    <w:p w:rsidR="00D6670B" w:rsidRPr="004A282C" w:rsidRDefault="00D6670B" w:rsidP="004A282C">
      <w:pPr>
        <w:pStyle w:val="Odlomakpopisa"/>
        <w:numPr>
          <w:ilvl w:val="0"/>
          <w:numId w:val="3"/>
        </w:numPr>
        <w:rPr>
          <w:rFonts w:asciiTheme="minorHAnsi" w:eastAsiaTheme="minorHAnsi" w:hAnsiTheme="minorHAnsi" w:cstheme="minorBidi"/>
          <w:lang w:val="hr-HR" w:eastAsia="en-US"/>
        </w:rPr>
      </w:pPr>
      <w:r w:rsidRPr="004A282C">
        <w:rPr>
          <w:rFonts w:asciiTheme="minorHAnsi" w:eastAsiaTheme="minorHAnsi" w:hAnsiTheme="minorHAnsi" w:cstheme="minorBidi"/>
          <w:b/>
          <w:lang w:val="hr-HR" w:eastAsia="en-US"/>
        </w:rPr>
        <w:t xml:space="preserve">Procijenjena vrijednost nabave: </w:t>
      </w:r>
      <w:r w:rsidR="009C7D87">
        <w:rPr>
          <w:rFonts w:asciiTheme="minorHAnsi" w:eastAsiaTheme="minorHAnsi" w:hAnsiTheme="minorHAnsi" w:cstheme="minorBidi"/>
          <w:b/>
          <w:lang w:val="hr-HR" w:eastAsia="en-US"/>
        </w:rPr>
        <w:t xml:space="preserve"> </w:t>
      </w:r>
      <w:r w:rsidR="004B20BC">
        <w:rPr>
          <w:rFonts w:asciiTheme="minorHAnsi" w:eastAsiaTheme="minorHAnsi" w:hAnsiTheme="minorHAnsi" w:cstheme="minorBidi"/>
          <w:b/>
          <w:lang w:val="hr-HR" w:eastAsia="en-US"/>
        </w:rPr>
        <w:t>8</w:t>
      </w:r>
      <w:r w:rsidR="00395D53">
        <w:rPr>
          <w:rFonts w:asciiTheme="minorHAnsi" w:eastAsiaTheme="minorHAnsi" w:hAnsiTheme="minorHAnsi" w:cstheme="minorBidi"/>
          <w:b/>
          <w:lang w:val="hr-HR" w:eastAsia="en-US"/>
        </w:rPr>
        <w:t>2</w:t>
      </w:r>
      <w:r w:rsidR="009C7D87">
        <w:rPr>
          <w:rFonts w:asciiTheme="minorHAnsi" w:eastAsiaTheme="minorHAnsi" w:hAnsiTheme="minorHAnsi" w:cstheme="minorBidi"/>
          <w:b/>
          <w:lang w:val="hr-HR" w:eastAsia="en-US"/>
        </w:rPr>
        <w:t>.000 kn (</w:t>
      </w:r>
      <w:r w:rsidR="004B20BC">
        <w:rPr>
          <w:rFonts w:asciiTheme="minorHAnsi" w:eastAsiaTheme="minorHAnsi" w:hAnsiTheme="minorHAnsi" w:cstheme="minorBidi"/>
          <w:b/>
          <w:lang w:val="hr-HR" w:eastAsia="en-US"/>
        </w:rPr>
        <w:t>osamdeset</w:t>
      </w:r>
      <w:r w:rsidR="00395D53">
        <w:rPr>
          <w:rFonts w:asciiTheme="minorHAnsi" w:eastAsiaTheme="minorHAnsi" w:hAnsiTheme="minorHAnsi" w:cstheme="minorBidi"/>
          <w:b/>
          <w:lang w:val="hr-HR" w:eastAsia="en-US"/>
        </w:rPr>
        <w:t>dvije</w:t>
      </w:r>
      <w:r w:rsidR="004B20BC">
        <w:rPr>
          <w:rFonts w:asciiTheme="minorHAnsi" w:eastAsiaTheme="minorHAnsi" w:hAnsiTheme="minorHAnsi" w:cstheme="minorBidi"/>
          <w:b/>
          <w:lang w:val="hr-HR" w:eastAsia="en-US"/>
        </w:rPr>
        <w:t xml:space="preserve"> tisuća</w:t>
      </w:r>
      <w:r w:rsidR="009C7D87">
        <w:rPr>
          <w:rFonts w:asciiTheme="minorHAnsi" w:eastAsiaTheme="minorHAnsi" w:hAnsiTheme="minorHAnsi" w:cstheme="minorBidi"/>
          <w:b/>
          <w:lang w:val="hr-HR" w:eastAsia="en-US"/>
        </w:rPr>
        <w:t xml:space="preserve">  kuna)</w:t>
      </w:r>
      <w:r w:rsidRPr="004A282C">
        <w:rPr>
          <w:rFonts w:asciiTheme="minorHAnsi" w:eastAsiaTheme="minorHAnsi" w:hAnsiTheme="minorHAnsi" w:cstheme="minorBidi"/>
          <w:lang w:val="hr-HR" w:eastAsia="en-US"/>
        </w:rPr>
        <w:t xml:space="preserve"> (bez PDV-a)  </w:t>
      </w:r>
    </w:p>
    <w:p w:rsidR="00D6670B" w:rsidRPr="00D6670B" w:rsidRDefault="00D6670B" w:rsidP="00D6670B">
      <w:pPr>
        <w:ind w:left="360"/>
        <w:rPr>
          <w:rFonts w:asciiTheme="minorHAnsi" w:eastAsiaTheme="minorHAnsi" w:hAnsiTheme="minorHAnsi" w:cstheme="minorBidi"/>
          <w:b/>
          <w:lang w:val="hr-HR" w:eastAsia="en-US"/>
        </w:rPr>
      </w:pPr>
    </w:p>
    <w:p w:rsidR="00D6670B" w:rsidRPr="0005665B" w:rsidRDefault="00D6670B" w:rsidP="00075C12">
      <w:pPr>
        <w:pStyle w:val="Odlomakpopisa"/>
        <w:numPr>
          <w:ilvl w:val="0"/>
          <w:numId w:val="3"/>
        </w:numPr>
        <w:rPr>
          <w:rFonts w:asciiTheme="minorHAnsi" w:eastAsiaTheme="minorHAnsi" w:hAnsiTheme="minorHAnsi" w:cstheme="minorBidi"/>
          <w:lang w:val="hr-HR" w:eastAsia="en-US"/>
        </w:rPr>
      </w:pPr>
      <w:r w:rsidRPr="004A282C">
        <w:rPr>
          <w:rFonts w:asciiTheme="minorHAnsi" w:eastAsiaTheme="minorHAnsi" w:hAnsiTheme="minorHAnsi" w:cstheme="minorBidi"/>
          <w:b/>
          <w:lang w:val="hr-HR" w:eastAsia="en-US"/>
        </w:rPr>
        <w:t xml:space="preserve">Opis predmeta nabave: </w:t>
      </w:r>
      <w:r w:rsidR="004B20BC">
        <w:rPr>
          <w:rFonts w:asciiTheme="minorHAnsi" w:eastAsiaTheme="minorHAnsi" w:hAnsiTheme="minorHAnsi" w:cstheme="minorBidi"/>
          <w:b/>
          <w:lang w:val="hr-HR" w:eastAsia="en-US"/>
        </w:rPr>
        <w:t xml:space="preserve"> </w:t>
      </w:r>
      <w:r w:rsidR="004B20BC" w:rsidRPr="004B20BC">
        <w:rPr>
          <w:rFonts w:asciiTheme="minorHAnsi" w:eastAsiaTheme="minorHAnsi" w:hAnsiTheme="minorHAnsi" w:cstheme="minorBidi"/>
          <w:lang w:val="hr-HR" w:eastAsia="en-US"/>
        </w:rPr>
        <w:t>Rekonstrukcija kupaonice na 2. katu zgrade</w:t>
      </w:r>
      <w:r w:rsidR="004B20BC">
        <w:rPr>
          <w:rFonts w:asciiTheme="minorHAnsi" w:eastAsiaTheme="minorHAnsi" w:hAnsiTheme="minorHAnsi" w:cstheme="minorBidi"/>
          <w:b/>
          <w:lang w:val="hr-HR" w:eastAsia="en-US"/>
        </w:rPr>
        <w:t xml:space="preserve"> </w:t>
      </w:r>
      <w:r w:rsidR="004B20BC">
        <w:rPr>
          <w:rFonts w:asciiTheme="minorHAnsi" w:eastAsiaTheme="minorHAnsi" w:hAnsiTheme="minorHAnsi" w:cstheme="minorBidi"/>
          <w:lang w:val="hr-HR" w:eastAsia="en-US"/>
        </w:rPr>
        <w:t>Doma</w:t>
      </w:r>
      <w:r w:rsidR="00075C12">
        <w:rPr>
          <w:rFonts w:asciiTheme="minorHAnsi" w:eastAsiaTheme="minorHAnsi" w:hAnsiTheme="minorHAnsi" w:cstheme="minorBidi"/>
          <w:lang w:val="hr-HR" w:eastAsia="en-US"/>
        </w:rPr>
        <w:t xml:space="preserve"> za odrasle osobe</w:t>
      </w:r>
      <w:r w:rsidR="0005665B">
        <w:rPr>
          <w:rFonts w:asciiTheme="minorHAnsi" w:eastAsiaTheme="minorHAnsi" w:hAnsiTheme="minorHAnsi" w:cstheme="minorBidi"/>
          <w:lang w:val="hr-HR" w:eastAsia="en-US"/>
        </w:rPr>
        <w:t xml:space="preserve"> </w:t>
      </w:r>
      <w:r w:rsidR="00075C12" w:rsidRPr="0005665B">
        <w:rPr>
          <w:rFonts w:asciiTheme="minorHAnsi" w:eastAsiaTheme="minorHAnsi" w:hAnsiTheme="minorHAnsi" w:cstheme="minorBidi"/>
          <w:lang w:val="hr-HR" w:eastAsia="en-US"/>
        </w:rPr>
        <w:t>sv.</w:t>
      </w:r>
      <w:r w:rsidR="004709BA">
        <w:rPr>
          <w:rFonts w:asciiTheme="minorHAnsi" w:eastAsiaTheme="minorHAnsi" w:hAnsiTheme="minorHAnsi" w:cstheme="minorBidi"/>
          <w:lang w:val="hr-HR" w:eastAsia="en-US"/>
        </w:rPr>
        <w:t xml:space="preserve"> </w:t>
      </w:r>
      <w:r w:rsidRPr="0005665B">
        <w:rPr>
          <w:rFonts w:asciiTheme="minorHAnsi" w:eastAsiaTheme="minorHAnsi" w:hAnsiTheme="minorHAnsi" w:cstheme="minorBidi"/>
          <w:lang w:val="hr-HR" w:eastAsia="en-US"/>
        </w:rPr>
        <w:t>Frane Zadar</w:t>
      </w:r>
      <w:r w:rsidR="004A282C" w:rsidRPr="0005665B">
        <w:rPr>
          <w:rFonts w:asciiTheme="minorHAnsi" w:eastAsiaTheme="minorHAnsi" w:hAnsiTheme="minorHAnsi" w:cstheme="minorBidi"/>
          <w:lang w:val="hr-HR" w:eastAsia="en-US"/>
        </w:rPr>
        <w:t>.</w:t>
      </w:r>
    </w:p>
    <w:p w:rsidR="004A282C" w:rsidRDefault="004A282C" w:rsidP="004A282C">
      <w:pPr>
        <w:rPr>
          <w:rFonts w:asciiTheme="minorHAnsi" w:eastAsiaTheme="minorHAnsi" w:hAnsiTheme="minorHAnsi" w:cstheme="minorBidi"/>
          <w:lang w:val="hr-HR" w:eastAsia="en-US"/>
        </w:rPr>
      </w:pPr>
    </w:p>
    <w:p w:rsidR="004A282C" w:rsidRDefault="004A282C" w:rsidP="004A282C">
      <w:pPr>
        <w:rPr>
          <w:rFonts w:asciiTheme="minorHAnsi" w:eastAsiaTheme="minorHAnsi" w:hAnsiTheme="minorHAnsi" w:cstheme="minorBidi"/>
          <w:lang w:val="hr-HR" w:eastAsia="en-US"/>
        </w:rPr>
      </w:pPr>
    </w:p>
    <w:p w:rsidR="004A282C" w:rsidRDefault="004A282C" w:rsidP="004A282C">
      <w:pPr>
        <w:rPr>
          <w:rFonts w:asciiTheme="minorHAnsi" w:eastAsiaTheme="minorHAnsi" w:hAnsiTheme="minorHAnsi" w:cstheme="minorBidi"/>
          <w:lang w:val="hr-HR" w:eastAsia="en-US"/>
        </w:rPr>
      </w:pPr>
    </w:p>
    <w:p w:rsidR="004A282C" w:rsidRPr="00D6670B" w:rsidRDefault="004A282C" w:rsidP="004A282C">
      <w:pPr>
        <w:rPr>
          <w:rFonts w:asciiTheme="minorHAnsi" w:eastAsiaTheme="minorHAnsi" w:hAnsiTheme="minorHAnsi" w:cstheme="minorBidi"/>
          <w:lang w:val="hr-HR" w:eastAsia="en-US"/>
        </w:rPr>
      </w:pPr>
    </w:p>
    <w:p w:rsidR="003931D3" w:rsidRDefault="00D6670B" w:rsidP="004A282C">
      <w:pPr>
        <w:pStyle w:val="Odlomakpopisa"/>
        <w:numPr>
          <w:ilvl w:val="0"/>
          <w:numId w:val="3"/>
        </w:numPr>
        <w:rPr>
          <w:rFonts w:asciiTheme="minorHAnsi" w:eastAsiaTheme="minorHAnsi" w:hAnsiTheme="minorHAnsi" w:cstheme="minorBidi"/>
          <w:lang w:val="hr-HR" w:eastAsia="en-US"/>
        </w:rPr>
      </w:pPr>
      <w:r w:rsidRPr="004A282C">
        <w:rPr>
          <w:rFonts w:asciiTheme="minorHAnsi" w:eastAsiaTheme="minorHAnsi" w:hAnsiTheme="minorHAnsi" w:cstheme="minorBidi"/>
          <w:b/>
          <w:lang w:val="hr-HR" w:eastAsia="en-US"/>
        </w:rPr>
        <w:t xml:space="preserve">Vrsta, kvaliteta, količina ili opseg predmeta nabave: </w:t>
      </w:r>
      <w:r w:rsidR="003931D3" w:rsidRPr="003931D3">
        <w:rPr>
          <w:rFonts w:asciiTheme="minorHAnsi" w:eastAsiaTheme="minorHAnsi" w:hAnsiTheme="minorHAnsi" w:cstheme="minorBidi"/>
          <w:lang w:val="hr-HR" w:eastAsia="en-US"/>
        </w:rPr>
        <w:t>Vrsta, kvaliteta i</w:t>
      </w:r>
      <w:r w:rsidR="003931D3">
        <w:rPr>
          <w:rFonts w:asciiTheme="minorHAnsi" w:eastAsiaTheme="minorHAnsi" w:hAnsiTheme="minorHAnsi" w:cstheme="minorBidi"/>
          <w:b/>
          <w:lang w:val="hr-HR" w:eastAsia="en-US"/>
        </w:rPr>
        <w:t xml:space="preserve"> </w:t>
      </w:r>
      <w:r w:rsidRPr="004A282C">
        <w:rPr>
          <w:rFonts w:asciiTheme="minorHAnsi" w:eastAsiaTheme="minorHAnsi" w:hAnsiTheme="minorHAnsi" w:cstheme="minorBidi"/>
          <w:b/>
          <w:lang w:val="hr-HR" w:eastAsia="en-US"/>
        </w:rPr>
        <w:t xml:space="preserve"> </w:t>
      </w:r>
      <w:r w:rsidR="003931D3" w:rsidRPr="003931D3">
        <w:rPr>
          <w:rFonts w:asciiTheme="minorHAnsi" w:eastAsiaTheme="minorHAnsi" w:hAnsiTheme="minorHAnsi" w:cstheme="minorBidi"/>
          <w:lang w:val="hr-HR" w:eastAsia="en-US"/>
        </w:rPr>
        <w:t>k</w:t>
      </w:r>
      <w:r w:rsidR="003931D3">
        <w:rPr>
          <w:rFonts w:asciiTheme="minorHAnsi" w:eastAsiaTheme="minorHAnsi" w:hAnsiTheme="minorHAnsi" w:cstheme="minorBidi"/>
          <w:lang w:val="hr-HR" w:eastAsia="en-US"/>
        </w:rPr>
        <w:t>oličina</w:t>
      </w:r>
    </w:p>
    <w:p w:rsidR="00D6670B" w:rsidRPr="003931D3" w:rsidRDefault="00D6670B" w:rsidP="003931D3">
      <w:pPr>
        <w:rPr>
          <w:rFonts w:asciiTheme="minorHAnsi" w:eastAsiaTheme="minorHAnsi" w:hAnsiTheme="minorHAnsi" w:cstheme="minorBidi"/>
          <w:lang w:val="hr-HR" w:eastAsia="en-US"/>
        </w:rPr>
      </w:pPr>
      <w:r w:rsidRPr="003931D3">
        <w:rPr>
          <w:rFonts w:asciiTheme="minorHAnsi" w:eastAsiaTheme="minorHAnsi" w:hAnsiTheme="minorHAnsi" w:cstheme="minorBidi"/>
          <w:lang w:val="hr-HR" w:eastAsia="en-US"/>
        </w:rPr>
        <w:t xml:space="preserve">predmeta nabave određena je u Troškovniku koji je sastavni dio ove </w:t>
      </w:r>
      <w:r w:rsidR="004A282C" w:rsidRPr="003931D3">
        <w:rPr>
          <w:rFonts w:asciiTheme="minorHAnsi" w:eastAsiaTheme="minorHAnsi" w:hAnsiTheme="minorHAnsi" w:cstheme="minorBidi"/>
          <w:lang w:val="hr-HR" w:eastAsia="en-US"/>
        </w:rPr>
        <w:t>dokumentacije za dostavu ponuda.</w:t>
      </w:r>
    </w:p>
    <w:p w:rsidR="004A282C" w:rsidRPr="004A282C" w:rsidRDefault="004A282C" w:rsidP="004A282C">
      <w:pPr>
        <w:rPr>
          <w:rFonts w:asciiTheme="minorHAnsi" w:eastAsiaTheme="minorHAnsi" w:hAnsiTheme="minorHAnsi" w:cstheme="minorBidi"/>
          <w:lang w:val="hr-HR" w:eastAsia="en-US"/>
        </w:rPr>
      </w:pPr>
    </w:p>
    <w:p w:rsidR="004A282C" w:rsidRDefault="00D6670B" w:rsidP="004A282C">
      <w:pPr>
        <w:pStyle w:val="Odlomakpopisa"/>
        <w:numPr>
          <w:ilvl w:val="0"/>
          <w:numId w:val="3"/>
        </w:numPr>
        <w:rPr>
          <w:rFonts w:asciiTheme="minorHAnsi" w:eastAsiaTheme="minorHAnsi" w:hAnsiTheme="minorHAnsi" w:cstheme="minorBidi"/>
          <w:lang w:val="hr-HR" w:eastAsia="en-US"/>
        </w:rPr>
      </w:pPr>
      <w:r w:rsidRPr="004A282C">
        <w:rPr>
          <w:rFonts w:asciiTheme="minorHAnsi" w:eastAsiaTheme="minorHAnsi" w:hAnsiTheme="minorHAnsi" w:cstheme="minorBidi"/>
          <w:b/>
          <w:lang w:val="hr-HR" w:eastAsia="en-US"/>
        </w:rPr>
        <w:t xml:space="preserve">Troškovnik: </w:t>
      </w:r>
      <w:r w:rsidRPr="004A282C">
        <w:rPr>
          <w:rFonts w:asciiTheme="minorHAnsi" w:eastAsiaTheme="minorHAnsi" w:hAnsiTheme="minorHAnsi" w:cstheme="minorBidi"/>
          <w:lang w:val="hr-HR" w:eastAsia="en-US"/>
        </w:rPr>
        <w:t>Ponuditelj je obvezan ispuniti troškovnik koji je sastavni dio ove</w:t>
      </w:r>
    </w:p>
    <w:p w:rsidR="00D6670B" w:rsidRPr="004A282C" w:rsidRDefault="00D6670B" w:rsidP="004A282C">
      <w:pPr>
        <w:rPr>
          <w:rFonts w:asciiTheme="minorHAnsi" w:eastAsiaTheme="minorHAnsi" w:hAnsiTheme="minorHAnsi" w:cstheme="minorBidi"/>
          <w:lang w:val="hr-HR" w:eastAsia="en-US"/>
        </w:rPr>
      </w:pPr>
      <w:r w:rsidRPr="004A282C">
        <w:rPr>
          <w:rFonts w:asciiTheme="minorHAnsi" w:eastAsiaTheme="minorHAnsi" w:hAnsiTheme="minorHAnsi" w:cstheme="minorBidi"/>
          <w:lang w:val="hr-HR" w:eastAsia="en-US"/>
        </w:rPr>
        <w:t>dokumentacije. Nakon što ponuditelj upiše u troškovnik sve</w:t>
      </w:r>
      <w:r w:rsidR="0001498C">
        <w:rPr>
          <w:rFonts w:asciiTheme="minorHAnsi" w:eastAsiaTheme="minorHAnsi" w:hAnsiTheme="minorHAnsi" w:cstheme="minorBidi"/>
          <w:lang w:val="hr-HR" w:eastAsia="en-US"/>
        </w:rPr>
        <w:t xml:space="preserve"> tražene ponudbene podatke, </w:t>
      </w:r>
      <w:r w:rsidRPr="004A282C">
        <w:rPr>
          <w:rFonts w:asciiTheme="minorHAnsi" w:eastAsiaTheme="minorHAnsi" w:hAnsiTheme="minorHAnsi" w:cstheme="minorBidi"/>
          <w:lang w:val="hr-HR" w:eastAsia="en-US"/>
        </w:rPr>
        <w:t xml:space="preserve"> pečatom i potpisom ovlaštene osobe potvrđuje vjerodostojnost troškovnika.</w:t>
      </w:r>
    </w:p>
    <w:p w:rsidR="00D6670B" w:rsidRDefault="00D6670B" w:rsidP="00D6670B">
      <w:pPr>
        <w:rPr>
          <w:rFonts w:asciiTheme="minorHAnsi" w:eastAsiaTheme="minorHAnsi" w:hAnsiTheme="minorHAnsi" w:cstheme="minorBidi"/>
          <w:lang w:val="hr-HR" w:eastAsia="en-US"/>
        </w:rPr>
      </w:pPr>
      <w:r>
        <w:rPr>
          <w:rFonts w:asciiTheme="minorHAnsi" w:eastAsiaTheme="minorHAnsi" w:hAnsiTheme="minorHAnsi" w:cstheme="minorBidi"/>
          <w:lang w:val="hr-HR" w:eastAsia="en-US"/>
        </w:rPr>
        <w:t>Sve stavke troškovnika moraju biti popunjene.</w:t>
      </w:r>
    </w:p>
    <w:p w:rsidR="004A282C" w:rsidRDefault="004A282C" w:rsidP="00D6670B">
      <w:pPr>
        <w:rPr>
          <w:rFonts w:asciiTheme="minorHAnsi" w:eastAsiaTheme="minorHAnsi" w:hAnsiTheme="minorHAnsi" w:cstheme="minorBidi"/>
          <w:lang w:val="hr-HR" w:eastAsia="en-US"/>
        </w:rPr>
      </w:pPr>
      <w:r>
        <w:rPr>
          <w:rFonts w:asciiTheme="minorHAnsi" w:eastAsiaTheme="minorHAnsi" w:hAnsiTheme="minorHAnsi" w:cstheme="minorBidi"/>
          <w:lang w:val="hr-HR" w:eastAsia="en-US"/>
        </w:rPr>
        <w:t>Pri ispunjavanju troškovnika ne smiju se dodavati redovi ili stupci, ili na bilo koji način mijenjati format. Svaki dio ponude koji se, po mišljenju Ponuditelja, ne može detaljno izraziti kroz ponuđeni formular, potrebno je priložiti na posebnom papiru.</w:t>
      </w:r>
    </w:p>
    <w:p w:rsidR="004A282C" w:rsidRDefault="004A282C" w:rsidP="00D6670B">
      <w:pPr>
        <w:rPr>
          <w:rFonts w:asciiTheme="minorHAnsi" w:eastAsiaTheme="minorHAnsi" w:hAnsiTheme="minorHAnsi" w:cstheme="minorBidi"/>
          <w:lang w:val="hr-HR" w:eastAsia="en-US"/>
        </w:rPr>
      </w:pPr>
    </w:p>
    <w:p w:rsidR="004A282C" w:rsidRDefault="00D6670B" w:rsidP="004A282C">
      <w:pPr>
        <w:pStyle w:val="Odlomakpopisa"/>
        <w:numPr>
          <w:ilvl w:val="0"/>
          <w:numId w:val="3"/>
        </w:numPr>
        <w:rPr>
          <w:rFonts w:asciiTheme="minorHAnsi" w:eastAsiaTheme="minorHAnsi" w:hAnsiTheme="minorHAnsi" w:cstheme="minorBidi"/>
          <w:lang w:val="hr-HR" w:eastAsia="en-US"/>
        </w:rPr>
      </w:pPr>
      <w:r w:rsidRPr="004A282C">
        <w:rPr>
          <w:rFonts w:asciiTheme="minorHAnsi" w:eastAsiaTheme="minorHAnsi" w:hAnsiTheme="minorHAnsi" w:cstheme="minorBidi"/>
          <w:b/>
          <w:lang w:val="hr-HR" w:eastAsia="en-US"/>
        </w:rPr>
        <w:t xml:space="preserve">Mjesto izvođenja radova te rok početka i završetka radova: </w:t>
      </w:r>
      <w:r w:rsidRPr="004A282C">
        <w:rPr>
          <w:rFonts w:asciiTheme="minorHAnsi" w:eastAsiaTheme="minorHAnsi" w:hAnsiTheme="minorHAnsi" w:cstheme="minorBidi"/>
          <w:lang w:val="hr-HR" w:eastAsia="en-US"/>
        </w:rPr>
        <w:t>Mjesto izvođenja radova</w:t>
      </w:r>
    </w:p>
    <w:p w:rsidR="00D6670B" w:rsidRPr="004A282C" w:rsidRDefault="00D6670B" w:rsidP="004A282C">
      <w:pPr>
        <w:rPr>
          <w:rFonts w:asciiTheme="minorHAnsi" w:eastAsiaTheme="minorHAnsi" w:hAnsiTheme="minorHAnsi" w:cstheme="minorBidi"/>
          <w:lang w:val="hr-HR" w:eastAsia="en-US"/>
        </w:rPr>
      </w:pPr>
      <w:r w:rsidRPr="004A282C">
        <w:rPr>
          <w:rFonts w:asciiTheme="minorHAnsi" w:eastAsiaTheme="minorHAnsi" w:hAnsiTheme="minorHAnsi" w:cstheme="minorBidi"/>
          <w:lang w:val="hr-HR" w:eastAsia="en-US"/>
        </w:rPr>
        <w:t xml:space="preserve">je Dom za odrasle osobe sv. Frane Zadar, postojeća zgrada. Rok početka radova </w:t>
      </w:r>
      <w:r w:rsidR="00395D53">
        <w:rPr>
          <w:rFonts w:asciiTheme="minorHAnsi" w:eastAsiaTheme="minorHAnsi" w:hAnsiTheme="minorHAnsi" w:cstheme="minorBidi"/>
          <w:lang w:val="hr-HR" w:eastAsia="en-US"/>
        </w:rPr>
        <w:t xml:space="preserve">i završetak </w:t>
      </w:r>
      <w:r w:rsidR="00B13258">
        <w:rPr>
          <w:rFonts w:asciiTheme="minorHAnsi" w:eastAsiaTheme="minorHAnsi" w:hAnsiTheme="minorHAnsi" w:cstheme="minorBidi"/>
          <w:lang w:val="hr-HR" w:eastAsia="en-US"/>
        </w:rPr>
        <w:t>radova definirat će se ugovorom između Doma i izvođača.</w:t>
      </w:r>
      <w:r w:rsidR="00705327">
        <w:rPr>
          <w:rFonts w:asciiTheme="minorHAnsi" w:eastAsiaTheme="minorHAnsi" w:hAnsiTheme="minorHAnsi" w:cstheme="minorBidi"/>
          <w:lang w:val="hr-HR" w:eastAsia="en-US"/>
        </w:rPr>
        <w:t xml:space="preserve">  </w:t>
      </w:r>
    </w:p>
    <w:p w:rsidR="00D6670B" w:rsidRDefault="00D6670B" w:rsidP="00D6670B">
      <w:pPr>
        <w:rPr>
          <w:rFonts w:asciiTheme="minorHAnsi" w:eastAsiaTheme="minorHAnsi" w:hAnsiTheme="minorHAnsi" w:cstheme="minorBidi"/>
          <w:lang w:val="hr-HR" w:eastAsia="en-US"/>
        </w:rPr>
      </w:pPr>
    </w:p>
    <w:p w:rsidR="00917652" w:rsidRPr="00917652" w:rsidRDefault="00917652" w:rsidP="00917652">
      <w:pPr>
        <w:pStyle w:val="Odlomakpopisa"/>
        <w:numPr>
          <w:ilvl w:val="0"/>
          <w:numId w:val="3"/>
        </w:numPr>
        <w:rPr>
          <w:rFonts w:asciiTheme="minorHAnsi" w:eastAsiaTheme="minorHAnsi" w:hAnsiTheme="minorHAnsi" w:cstheme="minorBidi"/>
          <w:b/>
          <w:lang w:val="hr-HR" w:eastAsia="en-US"/>
        </w:rPr>
      </w:pPr>
      <w:r w:rsidRPr="00917652">
        <w:rPr>
          <w:rFonts w:asciiTheme="minorHAnsi" w:eastAsiaTheme="minorHAnsi" w:hAnsiTheme="minorHAnsi" w:cstheme="minorBidi"/>
          <w:b/>
          <w:lang w:val="hr-HR" w:eastAsia="en-US"/>
        </w:rPr>
        <w:t xml:space="preserve"> Dokazivan</w:t>
      </w:r>
      <w:r>
        <w:rPr>
          <w:rFonts w:asciiTheme="minorHAnsi" w:eastAsiaTheme="minorHAnsi" w:hAnsiTheme="minorHAnsi" w:cstheme="minorBidi"/>
          <w:b/>
          <w:lang w:val="hr-HR" w:eastAsia="en-US"/>
        </w:rPr>
        <w:t>je sposobnosti ponuditelja:</w:t>
      </w:r>
    </w:p>
    <w:p w:rsidR="00D6670B" w:rsidRDefault="00D6670B" w:rsidP="00955229">
      <w:pPr>
        <w:rPr>
          <w:rFonts w:asciiTheme="minorHAnsi" w:eastAsiaTheme="minorHAnsi" w:hAnsiTheme="minorHAnsi" w:cstheme="minorBidi"/>
          <w:lang w:val="hr-HR" w:eastAsia="en-US"/>
        </w:rPr>
      </w:pPr>
      <w:r w:rsidRPr="00D6670B">
        <w:rPr>
          <w:rFonts w:asciiTheme="minorHAnsi" w:eastAsiaTheme="minorHAnsi" w:hAnsiTheme="minorHAnsi" w:cstheme="minorBidi"/>
          <w:lang w:val="hr-HR" w:eastAsia="en-US"/>
        </w:rPr>
        <w:t>Ponuditelj je obvezan dostaviti:</w:t>
      </w:r>
    </w:p>
    <w:p w:rsidR="00955229" w:rsidRPr="00D6670B" w:rsidRDefault="00955229" w:rsidP="00955229">
      <w:pPr>
        <w:rPr>
          <w:rFonts w:asciiTheme="minorHAnsi" w:eastAsiaTheme="minorHAnsi" w:hAnsiTheme="minorHAnsi" w:cstheme="minorBidi"/>
          <w:lang w:val="hr-HR" w:eastAsia="en-US"/>
        </w:rPr>
      </w:pPr>
    </w:p>
    <w:p w:rsidR="00D6670B" w:rsidRPr="00D6670B" w:rsidRDefault="00D6670B" w:rsidP="00D6670B">
      <w:pPr>
        <w:numPr>
          <w:ilvl w:val="0"/>
          <w:numId w:val="2"/>
        </w:numPr>
        <w:spacing w:after="200" w:line="276" w:lineRule="auto"/>
        <w:rPr>
          <w:rFonts w:asciiTheme="minorHAnsi" w:eastAsiaTheme="minorHAnsi" w:hAnsiTheme="minorHAnsi" w:cstheme="minorBidi"/>
          <w:lang w:val="hr-HR" w:eastAsia="en-US"/>
        </w:rPr>
      </w:pPr>
      <w:r w:rsidRPr="00D6670B">
        <w:rPr>
          <w:rFonts w:asciiTheme="minorHAnsi" w:eastAsiaTheme="minorHAnsi" w:hAnsiTheme="minorHAnsi" w:cstheme="minorBidi"/>
          <w:lang w:val="hr-HR" w:eastAsia="en-US"/>
        </w:rPr>
        <w:t>Presliku Potvrde porezne uprave o stanju duga ili istovrijedne isprave nadležnih tijela zemlje sjedišta gospodarskog subjekta, koja ne smije biti starija od 30 dana od dana primitka poziva.</w:t>
      </w:r>
    </w:p>
    <w:p w:rsidR="00D6670B" w:rsidRPr="00D6670B" w:rsidRDefault="00D6670B" w:rsidP="0001498C">
      <w:pPr>
        <w:rPr>
          <w:rFonts w:asciiTheme="minorHAnsi" w:eastAsiaTheme="minorHAnsi" w:hAnsiTheme="minorHAnsi" w:cstheme="minorBidi"/>
          <w:lang w:val="hr-HR" w:eastAsia="en-US"/>
        </w:rPr>
      </w:pPr>
      <w:r w:rsidRPr="00D6670B">
        <w:rPr>
          <w:rFonts w:asciiTheme="minorHAnsi" w:eastAsiaTheme="minorHAnsi" w:hAnsiTheme="minorHAnsi" w:cstheme="minorBidi"/>
          <w:lang w:val="hr-HR" w:eastAsia="en-US"/>
        </w:rPr>
        <w:t>Potvrdom porezne uprave o stanju duga ili istovrijednom ispravom nadležnih tijela zemlje sjedišta gospodarskog subjekta, gospodarski subjekt treba dokazati da je ispunio obvezu plaćanja svih dospjelih poreznih obveza i obveza za mirovinsko i zdravstveno osiguranje, osim ako je gospodarskom subjektu sukladno posebnim propisima odobrena odgoda plaćanja navedenih obveza, u kojem slučaju dostavlja takvu potvrdu.</w:t>
      </w:r>
    </w:p>
    <w:p w:rsidR="0001498C" w:rsidRDefault="0001498C" w:rsidP="00D6670B">
      <w:pPr>
        <w:rPr>
          <w:rFonts w:asciiTheme="minorHAnsi" w:eastAsiaTheme="minorHAnsi" w:hAnsiTheme="minorHAnsi" w:cstheme="minorBidi"/>
          <w:lang w:val="hr-HR" w:eastAsia="en-US"/>
        </w:rPr>
      </w:pPr>
    </w:p>
    <w:p w:rsidR="00D6670B" w:rsidRDefault="00955229" w:rsidP="00D6670B">
      <w:pPr>
        <w:rPr>
          <w:rFonts w:asciiTheme="minorHAnsi" w:eastAsiaTheme="minorHAnsi" w:hAnsiTheme="minorHAnsi" w:cstheme="minorBidi"/>
          <w:lang w:val="hr-HR" w:eastAsia="en-US"/>
        </w:rPr>
      </w:pPr>
      <w:r>
        <w:rPr>
          <w:rFonts w:asciiTheme="minorHAnsi" w:eastAsiaTheme="minorHAnsi" w:hAnsiTheme="minorHAnsi" w:cstheme="minorBidi"/>
          <w:lang w:val="hr-HR" w:eastAsia="en-US"/>
        </w:rPr>
        <w:t>Dokazi</w:t>
      </w:r>
      <w:r w:rsidR="00D6670B" w:rsidRPr="00D6670B">
        <w:rPr>
          <w:rFonts w:asciiTheme="minorHAnsi" w:eastAsiaTheme="minorHAnsi" w:hAnsiTheme="minorHAnsi" w:cstheme="minorBidi"/>
          <w:lang w:val="hr-HR" w:eastAsia="en-US"/>
        </w:rPr>
        <w:t xml:space="preserve"> se dostavljaju u običnoj ( neovjerenoj) preslici.</w:t>
      </w:r>
    </w:p>
    <w:p w:rsidR="0001498C" w:rsidRDefault="0001498C" w:rsidP="00D6670B">
      <w:pPr>
        <w:rPr>
          <w:rFonts w:asciiTheme="minorHAnsi" w:eastAsiaTheme="minorHAnsi" w:hAnsiTheme="minorHAnsi" w:cstheme="minorBidi"/>
          <w:lang w:val="hr-HR" w:eastAsia="en-US"/>
        </w:rPr>
      </w:pPr>
    </w:p>
    <w:p w:rsidR="00D6670B" w:rsidRDefault="00D6670B" w:rsidP="00D6670B">
      <w:pPr>
        <w:rPr>
          <w:rFonts w:asciiTheme="minorHAnsi" w:eastAsiaTheme="minorHAnsi" w:hAnsiTheme="minorHAnsi" w:cstheme="minorBidi"/>
          <w:lang w:val="hr-HR" w:eastAsia="en-US"/>
        </w:rPr>
      </w:pPr>
      <w:r w:rsidRPr="00D6670B">
        <w:rPr>
          <w:rFonts w:asciiTheme="minorHAnsi" w:eastAsiaTheme="minorHAnsi" w:hAnsiTheme="minorHAnsi" w:cstheme="minorBidi"/>
          <w:lang w:val="hr-HR" w:eastAsia="en-US"/>
        </w:rPr>
        <w:t xml:space="preserve">Naručitelj može prije </w:t>
      </w:r>
      <w:r w:rsidR="00ED0FB1">
        <w:rPr>
          <w:rFonts w:asciiTheme="minorHAnsi" w:eastAsiaTheme="minorHAnsi" w:hAnsiTheme="minorHAnsi" w:cstheme="minorBidi"/>
          <w:lang w:val="hr-HR" w:eastAsia="en-US"/>
        </w:rPr>
        <w:t>izdavanja narudžbenice</w:t>
      </w:r>
      <w:r w:rsidRPr="00D6670B">
        <w:rPr>
          <w:rFonts w:asciiTheme="minorHAnsi" w:eastAsiaTheme="minorHAnsi" w:hAnsiTheme="minorHAnsi" w:cstheme="minorBidi"/>
          <w:lang w:val="hr-HR" w:eastAsia="en-US"/>
        </w:rPr>
        <w:t xml:space="preserve"> od odabranog ponudite</w:t>
      </w:r>
      <w:r w:rsidR="00705327">
        <w:rPr>
          <w:rFonts w:asciiTheme="minorHAnsi" w:eastAsiaTheme="minorHAnsi" w:hAnsiTheme="minorHAnsi" w:cstheme="minorBidi"/>
          <w:lang w:val="hr-HR" w:eastAsia="en-US"/>
        </w:rPr>
        <w:t>lja zatražiti izvornike ili o</w:t>
      </w:r>
      <w:r w:rsidRPr="00D6670B">
        <w:rPr>
          <w:rFonts w:asciiTheme="minorHAnsi" w:eastAsiaTheme="minorHAnsi" w:hAnsiTheme="minorHAnsi" w:cstheme="minorBidi"/>
          <w:lang w:val="hr-HR" w:eastAsia="en-US"/>
        </w:rPr>
        <w:t>vjerene preslike priloženih dokaza o sposobnosti.</w:t>
      </w:r>
    </w:p>
    <w:p w:rsidR="00CF699D" w:rsidRDefault="00CF699D" w:rsidP="00705327">
      <w:pPr>
        <w:rPr>
          <w:rFonts w:asciiTheme="minorHAnsi" w:eastAsiaTheme="minorHAnsi" w:hAnsiTheme="minorHAnsi" w:cstheme="minorBidi"/>
          <w:lang w:val="hr-HR" w:eastAsia="en-US"/>
        </w:rPr>
      </w:pPr>
    </w:p>
    <w:p w:rsidR="00CF699D" w:rsidRDefault="00CF699D" w:rsidP="00CF699D">
      <w:pPr>
        <w:pStyle w:val="Odlomakpopisa"/>
        <w:numPr>
          <w:ilvl w:val="0"/>
          <w:numId w:val="3"/>
        </w:numPr>
        <w:rPr>
          <w:rFonts w:asciiTheme="minorHAnsi" w:eastAsiaTheme="minorHAnsi" w:hAnsiTheme="minorHAnsi" w:cstheme="minorBidi"/>
          <w:lang w:val="hr-HR" w:eastAsia="en-US"/>
        </w:rPr>
      </w:pPr>
      <w:r w:rsidRPr="00CF699D">
        <w:rPr>
          <w:rFonts w:asciiTheme="minorHAnsi" w:eastAsiaTheme="minorHAnsi" w:hAnsiTheme="minorHAnsi" w:cstheme="minorBidi"/>
          <w:b/>
          <w:lang w:val="hr-HR" w:eastAsia="en-US"/>
        </w:rPr>
        <w:t>Dostava ponude:</w:t>
      </w:r>
      <w:r>
        <w:rPr>
          <w:rFonts w:asciiTheme="minorHAnsi" w:eastAsiaTheme="minorHAnsi" w:hAnsiTheme="minorHAnsi" w:cstheme="minorBidi"/>
          <w:b/>
          <w:lang w:val="hr-HR" w:eastAsia="en-US"/>
        </w:rPr>
        <w:t xml:space="preserve"> </w:t>
      </w:r>
      <w:r w:rsidRPr="00CF699D">
        <w:rPr>
          <w:rFonts w:asciiTheme="minorHAnsi" w:eastAsiaTheme="minorHAnsi" w:hAnsiTheme="minorHAnsi" w:cstheme="minorBidi"/>
          <w:lang w:val="hr-HR" w:eastAsia="en-US"/>
        </w:rPr>
        <w:t>Ponuda se dostavlja u pisanom obliku u zatvorenoj</w:t>
      </w:r>
      <w:r>
        <w:rPr>
          <w:rFonts w:asciiTheme="minorHAnsi" w:eastAsiaTheme="minorHAnsi" w:hAnsiTheme="minorHAnsi" w:cstheme="minorBidi"/>
          <w:lang w:val="hr-HR" w:eastAsia="en-US"/>
        </w:rPr>
        <w:t xml:space="preserve"> omotnici na adresu naručitelja</w:t>
      </w:r>
    </w:p>
    <w:p w:rsidR="00CF699D" w:rsidRDefault="00CF699D" w:rsidP="00CF699D">
      <w:pPr>
        <w:rPr>
          <w:rFonts w:asciiTheme="minorHAnsi" w:eastAsiaTheme="minorHAnsi" w:hAnsiTheme="minorHAnsi" w:cstheme="minorBidi"/>
          <w:lang w:val="hr-HR" w:eastAsia="en-US"/>
        </w:rPr>
      </w:pPr>
    </w:p>
    <w:p w:rsidR="00CF699D" w:rsidRDefault="00CF699D" w:rsidP="00CF699D">
      <w:pPr>
        <w:rPr>
          <w:rFonts w:asciiTheme="minorHAnsi" w:eastAsiaTheme="minorHAnsi" w:hAnsiTheme="minorHAnsi" w:cstheme="minorBidi"/>
          <w:lang w:val="hr-HR" w:eastAsia="en-US"/>
        </w:rPr>
      </w:pPr>
      <w:r>
        <w:rPr>
          <w:rFonts w:asciiTheme="minorHAnsi" w:eastAsiaTheme="minorHAnsi" w:hAnsiTheme="minorHAnsi" w:cstheme="minorBidi"/>
          <w:lang w:val="hr-HR" w:eastAsia="en-US"/>
        </w:rPr>
        <w:t>Dom za odrasle osobe sv. Frane Zadar</w:t>
      </w:r>
    </w:p>
    <w:p w:rsidR="00CF699D" w:rsidRDefault="00CF699D" w:rsidP="00CF699D">
      <w:pPr>
        <w:rPr>
          <w:rFonts w:asciiTheme="minorHAnsi" w:eastAsiaTheme="minorHAnsi" w:hAnsiTheme="minorHAnsi" w:cstheme="minorBidi"/>
          <w:lang w:val="hr-HR" w:eastAsia="en-US"/>
        </w:rPr>
      </w:pPr>
      <w:r>
        <w:rPr>
          <w:rFonts w:asciiTheme="minorHAnsi" w:eastAsiaTheme="minorHAnsi" w:hAnsiTheme="minorHAnsi" w:cstheme="minorBidi"/>
          <w:lang w:val="hr-HR" w:eastAsia="en-US"/>
        </w:rPr>
        <w:t>Fra Donata Fabijanića 6</w:t>
      </w:r>
    </w:p>
    <w:p w:rsidR="00CF699D" w:rsidRDefault="00CF699D" w:rsidP="00CF699D">
      <w:pPr>
        <w:rPr>
          <w:rFonts w:asciiTheme="minorHAnsi" w:eastAsiaTheme="minorHAnsi" w:hAnsiTheme="minorHAnsi" w:cstheme="minorBidi"/>
          <w:lang w:val="hr-HR" w:eastAsia="en-US"/>
        </w:rPr>
      </w:pPr>
      <w:r>
        <w:rPr>
          <w:rFonts w:asciiTheme="minorHAnsi" w:eastAsiaTheme="minorHAnsi" w:hAnsiTheme="minorHAnsi" w:cstheme="minorBidi"/>
          <w:lang w:val="hr-HR" w:eastAsia="en-US"/>
        </w:rPr>
        <w:t>23000 Zadar</w:t>
      </w:r>
    </w:p>
    <w:p w:rsidR="00CF699D" w:rsidRDefault="00CF699D" w:rsidP="00CF699D">
      <w:pPr>
        <w:rPr>
          <w:rFonts w:asciiTheme="minorHAnsi" w:eastAsiaTheme="minorHAnsi" w:hAnsiTheme="minorHAnsi" w:cstheme="minorBidi"/>
          <w:lang w:val="hr-HR" w:eastAsia="en-US"/>
        </w:rPr>
      </w:pPr>
    </w:p>
    <w:p w:rsidR="00CF699D" w:rsidRDefault="00CF699D" w:rsidP="00CF699D">
      <w:pPr>
        <w:rPr>
          <w:rFonts w:asciiTheme="minorHAnsi" w:eastAsiaTheme="minorHAnsi" w:hAnsiTheme="minorHAnsi" w:cstheme="minorBidi"/>
          <w:lang w:val="hr-HR" w:eastAsia="en-US"/>
        </w:rPr>
      </w:pPr>
      <w:r>
        <w:rPr>
          <w:rFonts w:asciiTheme="minorHAnsi" w:eastAsiaTheme="minorHAnsi" w:hAnsiTheme="minorHAnsi" w:cstheme="minorBidi"/>
          <w:lang w:val="hr-HR" w:eastAsia="en-US"/>
        </w:rPr>
        <w:t xml:space="preserve">Sa naznakom „ ZA </w:t>
      </w:r>
      <w:r w:rsidR="00B13258">
        <w:rPr>
          <w:rFonts w:asciiTheme="minorHAnsi" w:eastAsiaTheme="minorHAnsi" w:hAnsiTheme="minorHAnsi" w:cstheme="minorBidi"/>
          <w:lang w:val="hr-HR" w:eastAsia="en-US"/>
        </w:rPr>
        <w:t>R</w:t>
      </w:r>
      <w:r w:rsidR="004B20BC">
        <w:rPr>
          <w:rFonts w:asciiTheme="minorHAnsi" w:eastAsiaTheme="minorHAnsi" w:hAnsiTheme="minorHAnsi" w:cstheme="minorBidi"/>
          <w:lang w:val="hr-HR" w:eastAsia="en-US"/>
        </w:rPr>
        <w:t>EKONSTRUKCIJU KUPAONICE NA 2. KATU ZGRADE DOMA ZA ODRASLE OSOBE SVETI FRANE ZADAR</w:t>
      </w:r>
      <w:r w:rsidR="009C7D87">
        <w:rPr>
          <w:rFonts w:asciiTheme="minorHAnsi" w:eastAsiaTheme="minorHAnsi" w:hAnsiTheme="minorHAnsi" w:cstheme="minorBidi"/>
          <w:lang w:val="hr-HR" w:eastAsia="en-US"/>
        </w:rPr>
        <w:t xml:space="preserve"> </w:t>
      </w:r>
      <w:r>
        <w:rPr>
          <w:rFonts w:asciiTheme="minorHAnsi" w:eastAsiaTheme="minorHAnsi" w:hAnsiTheme="minorHAnsi" w:cstheme="minorBidi"/>
          <w:lang w:val="hr-HR" w:eastAsia="en-US"/>
        </w:rPr>
        <w:t>- NE OTVARAJ“</w:t>
      </w:r>
    </w:p>
    <w:p w:rsidR="0001498C" w:rsidRDefault="0001498C" w:rsidP="00CF699D">
      <w:pPr>
        <w:rPr>
          <w:rFonts w:asciiTheme="minorHAnsi" w:eastAsiaTheme="minorHAnsi" w:hAnsiTheme="minorHAnsi" w:cstheme="minorBidi"/>
          <w:lang w:val="hr-HR" w:eastAsia="en-US"/>
        </w:rPr>
      </w:pPr>
    </w:p>
    <w:p w:rsidR="00CF699D" w:rsidRDefault="00CF699D" w:rsidP="00CF699D">
      <w:pPr>
        <w:rPr>
          <w:rFonts w:asciiTheme="minorHAnsi" w:eastAsiaTheme="minorHAnsi" w:hAnsiTheme="minorHAnsi" w:cstheme="minorBidi"/>
          <w:lang w:val="hr-HR" w:eastAsia="en-US"/>
        </w:rPr>
      </w:pPr>
      <w:r>
        <w:rPr>
          <w:rFonts w:asciiTheme="minorHAnsi" w:eastAsiaTheme="minorHAnsi" w:hAnsiTheme="minorHAnsi" w:cstheme="minorBidi"/>
          <w:lang w:val="hr-HR" w:eastAsia="en-US"/>
        </w:rPr>
        <w:lastRenderedPageBreak/>
        <w:t xml:space="preserve">Rok za dostavu </w:t>
      </w:r>
      <w:r w:rsidR="00836D9D">
        <w:rPr>
          <w:rFonts w:asciiTheme="minorHAnsi" w:eastAsiaTheme="minorHAnsi" w:hAnsiTheme="minorHAnsi" w:cstheme="minorBidi"/>
          <w:lang w:val="hr-HR" w:eastAsia="en-US"/>
        </w:rPr>
        <w:t>ponu</w:t>
      </w:r>
      <w:r w:rsidR="007865A5">
        <w:rPr>
          <w:rFonts w:asciiTheme="minorHAnsi" w:eastAsiaTheme="minorHAnsi" w:hAnsiTheme="minorHAnsi" w:cstheme="minorBidi"/>
          <w:lang w:val="hr-HR" w:eastAsia="en-US"/>
        </w:rPr>
        <w:t>de je</w:t>
      </w:r>
      <w:r w:rsidR="00ED0FB1">
        <w:rPr>
          <w:rFonts w:asciiTheme="minorHAnsi" w:eastAsiaTheme="minorHAnsi" w:hAnsiTheme="minorHAnsi" w:cstheme="minorBidi"/>
          <w:lang w:val="hr-HR" w:eastAsia="en-US"/>
        </w:rPr>
        <w:t xml:space="preserve"> </w:t>
      </w:r>
      <w:r w:rsidR="00CF3DA9">
        <w:rPr>
          <w:rFonts w:asciiTheme="minorHAnsi" w:eastAsiaTheme="minorHAnsi" w:hAnsiTheme="minorHAnsi" w:cstheme="minorBidi"/>
          <w:lang w:val="hr-HR" w:eastAsia="en-US"/>
        </w:rPr>
        <w:t>27</w:t>
      </w:r>
      <w:r w:rsidR="00944164">
        <w:rPr>
          <w:rFonts w:asciiTheme="minorHAnsi" w:eastAsiaTheme="minorHAnsi" w:hAnsiTheme="minorHAnsi" w:cstheme="minorBidi"/>
          <w:lang w:val="hr-HR" w:eastAsia="en-US"/>
        </w:rPr>
        <w:t xml:space="preserve">. </w:t>
      </w:r>
      <w:r w:rsidR="00395D53">
        <w:rPr>
          <w:rFonts w:asciiTheme="minorHAnsi" w:eastAsiaTheme="minorHAnsi" w:hAnsiTheme="minorHAnsi" w:cstheme="minorBidi"/>
          <w:lang w:val="hr-HR" w:eastAsia="en-US"/>
        </w:rPr>
        <w:t>srpnja</w:t>
      </w:r>
      <w:r w:rsidR="0005665B">
        <w:rPr>
          <w:rFonts w:asciiTheme="minorHAnsi" w:eastAsiaTheme="minorHAnsi" w:hAnsiTheme="minorHAnsi" w:cstheme="minorBidi"/>
          <w:lang w:val="hr-HR" w:eastAsia="en-US"/>
        </w:rPr>
        <w:t xml:space="preserve"> 20</w:t>
      </w:r>
      <w:r w:rsidR="00395D53">
        <w:rPr>
          <w:rFonts w:asciiTheme="minorHAnsi" w:eastAsiaTheme="minorHAnsi" w:hAnsiTheme="minorHAnsi" w:cstheme="minorBidi"/>
          <w:lang w:val="hr-HR" w:eastAsia="en-US"/>
        </w:rPr>
        <w:t>21</w:t>
      </w:r>
      <w:r w:rsidR="008B41A1">
        <w:rPr>
          <w:rFonts w:asciiTheme="minorHAnsi" w:eastAsiaTheme="minorHAnsi" w:hAnsiTheme="minorHAnsi" w:cstheme="minorBidi"/>
          <w:lang w:val="hr-HR" w:eastAsia="en-US"/>
        </w:rPr>
        <w:t>. g. do 13</w:t>
      </w:r>
      <w:r w:rsidR="00836D9D">
        <w:rPr>
          <w:rFonts w:asciiTheme="minorHAnsi" w:eastAsiaTheme="minorHAnsi" w:hAnsiTheme="minorHAnsi" w:cstheme="minorBidi"/>
          <w:lang w:val="hr-HR" w:eastAsia="en-US"/>
        </w:rPr>
        <w:t>:00 sati, bez obzira na način dostave.</w:t>
      </w:r>
    </w:p>
    <w:p w:rsidR="0001498C" w:rsidRDefault="0001498C" w:rsidP="00CF699D">
      <w:pPr>
        <w:rPr>
          <w:rFonts w:asciiTheme="minorHAnsi" w:eastAsiaTheme="minorHAnsi" w:hAnsiTheme="minorHAnsi" w:cstheme="minorBidi"/>
          <w:lang w:val="hr-HR" w:eastAsia="en-US"/>
        </w:rPr>
      </w:pPr>
    </w:p>
    <w:p w:rsidR="00CF699D" w:rsidRDefault="00CF699D" w:rsidP="00CF699D">
      <w:pPr>
        <w:rPr>
          <w:rFonts w:asciiTheme="minorHAnsi" w:eastAsiaTheme="minorHAnsi" w:hAnsiTheme="minorHAnsi" w:cstheme="minorBidi"/>
          <w:lang w:val="hr-HR" w:eastAsia="en-US"/>
        </w:rPr>
      </w:pPr>
      <w:r>
        <w:rPr>
          <w:rFonts w:asciiTheme="minorHAnsi" w:eastAsiaTheme="minorHAnsi" w:hAnsiTheme="minorHAnsi" w:cstheme="minorBidi"/>
          <w:lang w:val="hr-HR" w:eastAsia="en-US"/>
        </w:rPr>
        <w:t>Ponuda koja je dostavljena nakon isteka roka za dostavu ponuda, neotvorena se vraća pošiljatelju.</w:t>
      </w:r>
    </w:p>
    <w:p w:rsidR="00CF699D" w:rsidRDefault="00CF699D" w:rsidP="00CF699D">
      <w:pPr>
        <w:rPr>
          <w:rFonts w:asciiTheme="minorHAnsi" w:eastAsiaTheme="minorHAnsi" w:hAnsiTheme="minorHAnsi" w:cstheme="minorBidi"/>
          <w:lang w:val="hr-HR" w:eastAsia="en-US"/>
        </w:rPr>
      </w:pPr>
    </w:p>
    <w:p w:rsidR="00CF699D" w:rsidRDefault="00CF699D" w:rsidP="00CF699D">
      <w:pPr>
        <w:pStyle w:val="Odlomakpopisa"/>
        <w:numPr>
          <w:ilvl w:val="0"/>
          <w:numId w:val="3"/>
        </w:numPr>
        <w:rPr>
          <w:rFonts w:asciiTheme="minorHAnsi" w:eastAsiaTheme="minorHAnsi" w:hAnsiTheme="minorHAnsi" w:cstheme="minorBidi"/>
          <w:b/>
          <w:lang w:val="hr-HR" w:eastAsia="en-US"/>
        </w:rPr>
      </w:pPr>
      <w:r w:rsidRPr="00CF699D">
        <w:rPr>
          <w:rFonts w:asciiTheme="minorHAnsi" w:eastAsiaTheme="minorHAnsi" w:hAnsiTheme="minorHAnsi" w:cstheme="minorBidi"/>
          <w:b/>
          <w:lang w:val="hr-HR" w:eastAsia="en-US"/>
        </w:rPr>
        <w:t>Način izračuna cijene ponude, sadržaj cijene i nepromjenjivost cijene</w:t>
      </w:r>
      <w:r>
        <w:rPr>
          <w:rFonts w:asciiTheme="minorHAnsi" w:eastAsiaTheme="minorHAnsi" w:hAnsiTheme="minorHAnsi" w:cstheme="minorBidi"/>
          <w:b/>
          <w:lang w:val="hr-HR" w:eastAsia="en-US"/>
        </w:rPr>
        <w:t xml:space="preserve">: </w:t>
      </w:r>
    </w:p>
    <w:p w:rsidR="00CF699D" w:rsidRDefault="00CF699D" w:rsidP="00CF699D">
      <w:pPr>
        <w:rPr>
          <w:rFonts w:asciiTheme="minorHAnsi" w:eastAsiaTheme="minorHAnsi" w:hAnsiTheme="minorHAnsi" w:cstheme="minorBidi"/>
          <w:b/>
          <w:lang w:val="hr-HR" w:eastAsia="en-US"/>
        </w:rPr>
      </w:pPr>
    </w:p>
    <w:p w:rsidR="00CF699D" w:rsidRDefault="00CF699D" w:rsidP="00CF699D">
      <w:pPr>
        <w:rPr>
          <w:rFonts w:asciiTheme="minorHAnsi" w:eastAsiaTheme="minorHAnsi" w:hAnsiTheme="minorHAnsi" w:cstheme="minorBidi"/>
          <w:lang w:val="hr-HR" w:eastAsia="en-US"/>
        </w:rPr>
      </w:pPr>
      <w:r w:rsidRPr="00CF699D">
        <w:rPr>
          <w:rFonts w:asciiTheme="minorHAnsi" w:eastAsiaTheme="minorHAnsi" w:hAnsiTheme="minorHAnsi" w:cstheme="minorBidi"/>
          <w:lang w:val="hr-HR" w:eastAsia="en-US"/>
        </w:rPr>
        <w:t>Ponuditelj će u troškovniku predmeta nabave upisati jedinične cijene, ukupnu cijenu stavke</w:t>
      </w:r>
      <w:r>
        <w:rPr>
          <w:rFonts w:asciiTheme="minorHAnsi" w:eastAsiaTheme="minorHAnsi" w:hAnsiTheme="minorHAnsi" w:cstheme="minorBidi"/>
          <w:lang w:val="hr-HR" w:eastAsia="en-US"/>
        </w:rPr>
        <w:t>, cijenu ponude, porez na dodanu vrijednost i ukupnu cijenu ponude.</w:t>
      </w:r>
    </w:p>
    <w:p w:rsidR="0001498C" w:rsidRDefault="0001498C" w:rsidP="00CF699D">
      <w:pPr>
        <w:rPr>
          <w:rFonts w:asciiTheme="minorHAnsi" w:eastAsiaTheme="minorHAnsi" w:hAnsiTheme="minorHAnsi" w:cstheme="minorBidi"/>
          <w:lang w:val="hr-HR" w:eastAsia="en-US"/>
        </w:rPr>
      </w:pPr>
    </w:p>
    <w:p w:rsidR="00CF699D" w:rsidRDefault="00CF699D" w:rsidP="00CF699D">
      <w:pPr>
        <w:rPr>
          <w:rFonts w:asciiTheme="minorHAnsi" w:eastAsiaTheme="minorHAnsi" w:hAnsiTheme="minorHAnsi" w:cstheme="minorBidi"/>
          <w:lang w:val="hr-HR" w:eastAsia="en-US"/>
        </w:rPr>
      </w:pPr>
      <w:r>
        <w:rPr>
          <w:rFonts w:asciiTheme="minorHAnsi" w:eastAsiaTheme="minorHAnsi" w:hAnsiTheme="minorHAnsi" w:cstheme="minorBidi"/>
          <w:lang w:val="hr-HR" w:eastAsia="en-US"/>
        </w:rPr>
        <w:t>Cijena ponude izražava se za cjelokupan predmet nabave. U cijenu ponude su uračunati svi troškovi i popusti, bez poreza na dodanu vrijednost ( PDV-a), koji se iskazuje zasebno iz cijene ponude.</w:t>
      </w:r>
    </w:p>
    <w:p w:rsidR="0001498C" w:rsidRDefault="0001498C" w:rsidP="00CF699D">
      <w:pPr>
        <w:rPr>
          <w:rFonts w:asciiTheme="minorHAnsi" w:eastAsiaTheme="minorHAnsi" w:hAnsiTheme="minorHAnsi" w:cstheme="minorBidi"/>
          <w:lang w:val="hr-HR" w:eastAsia="en-US"/>
        </w:rPr>
      </w:pPr>
    </w:p>
    <w:p w:rsidR="00CF699D" w:rsidRDefault="00CF699D" w:rsidP="00CF699D">
      <w:pPr>
        <w:rPr>
          <w:rFonts w:asciiTheme="minorHAnsi" w:eastAsiaTheme="minorHAnsi" w:hAnsiTheme="minorHAnsi" w:cstheme="minorBidi"/>
          <w:lang w:val="hr-HR" w:eastAsia="en-US"/>
        </w:rPr>
      </w:pPr>
      <w:r>
        <w:rPr>
          <w:rFonts w:asciiTheme="minorHAnsi" w:eastAsiaTheme="minorHAnsi" w:hAnsiTheme="minorHAnsi" w:cstheme="minorBidi"/>
          <w:lang w:val="hr-HR" w:eastAsia="en-US"/>
        </w:rPr>
        <w:t>Ponuditelj dostavlja ponudu sa cijenom u kunama. Cijena ponude piše se brojkama.</w:t>
      </w:r>
    </w:p>
    <w:p w:rsidR="00CF699D" w:rsidRDefault="003374A4" w:rsidP="00CF699D">
      <w:pPr>
        <w:rPr>
          <w:rFonts w:asciiTheme="minorHAnsi" w:eastAsiaTheme="minorHAnsi" w:hAnsiTheme="minorHAnsi" w:cstheme="minorBidi"/>
          <w:lang w:val="hr-HR" w:eastAsia="en-US"/>
        </w:rPr>
      </w:pPr>
      <w:r>
        <w:rPr>
          <w:rFonts w:asciiTheme="minorHAnsi" w:eastAsiaTheme="minorHAnsi" w:hAnsiTheme="minorHAnsi" w:cstheme="minorBidi"/>
          <w:lang w:val="hr-HR" w:eastAsia="en-US"/>
        </w:rPr>
        <w:t xml:space="preserve">Cijene ponude su nepromjenjive </w:t>
      </w:r>
      <w:r w:rsidR="00ED0FB1">
        <w:rPr>
          <w:rFonts w:asciiTheme="minorHAnsi" w:eastAsiaTheme="minorHAnsi" w:hAnsiTheme="minorHAnsi" w:cstheme="minorBidi"/>
          <w:lang w:val="hr-HR" w:eastAsia="en-US"/>
        </w:rPr>
        <w:t>do realizacije nabave</w:t>
      </w:r>
      <w:r>
        <w:rPr>
          <w:rFonts w:asciiTheme="minorHAnsi" w:eastAsiaTheme="minorHAnsi" w:hAnsiTheme="minorHAnsi" w:cstheme="minorBidi"/>
          <w:lang w:val="hr-HR" w:eastAsia="en-US"/>
        </w:rPr>
        <w:t>.</w:t>
      </w:r>
    </w:p>
    <w:p w:rsidR="003374A4" w:rsidRDefault="003374A4" w:rsidP="00CF699D">
      <w:pPr>
        <w:rPr>
          <w:rFonts w:asciiTheme="minorHAnsi" w:eastAsiaTheme="minorHAnsi" w:hAnsiTheme="minorHAnsi" w:cstheme="minorBidi"/>
          <w:lang w:val="hr-HR" w:eastAsia="en-US"/>
        </w:rPr>
      </w:pPr>
    </w:p>
    <w:p w:rsidR="003374A4" w:rsidRPr="003374A4" w:rsidRDefault="003374A4" w:rsidP="003374A4">
      <w:pPr>
        <w:pStyle w:val="Odlomakpopisa"/>
        <w:numPr>
          <w:ilvl w:val="0"/>
          <w:numId w:val="3"/>
        </w:numPr>
        <w:rPr>
          <w:rFonts w:asciiTheme="minorHAnsi" w:eastAsiaTheme="minorHAnsi" w:hAnsiTheme="minorHAnsi" w:cstheme="minorBidi"/>
          <w:lang w:val="hr-HR" w:eastAsia="en-US"/>
        </w:rPr>
      </w:pPr>
      <w:r>
        <w:rPr>
          <w:rFonts w:asciiTheme="minorHAnsi" w:eastAsiaTheme="minorHAnsi" w:hAnsiTheme="minorHAnsi" w:cstheme="minorBidi"/>
          <w:b/>
          <w:lang w:val="hr-HR" w:eastAsia="en-US"/>
        </w:rPr>
        <w:t>Kriterij za odabir ponude:</w:t>
      </w:r>
    </w:p>
    <w:p w:rsidR="003374A4" w:rsidRDefault="003374A4" w:rsidP="003374A4">
      <w:pPr>
        <w:rPr>
          <w:rFonts w:asciiTheme="minorHAnsi" w:eastAsiaTheme="minorHAnsi" w:hAnsiTheme="minorHAnsi" w:cstheme="minorBidi"/>
          <w:lang w:val="hr-HR" w:eastAsia="en-US"/>
        </w:rPr>
      </w:pPr>
    </w:p>
    <w:p w:rsidR="003374A4" w:rsidRDefault="003374A4" w:rsidP="003374A4">
      <w:pPr>
        <w:rPr>
          <w:rFonts w:asciiTheme="minorHAnsi" w:eastAsiaTheme="minorHAnsi" w:hAnsiTheme="minorHAnsi" w:cstheme="minorBidi"/>
          <w:lang w:val="hr-HR" w:eastAsia="en-US"/>
        </w:rPr>
      </w:pPr>
      <w:r>
        <w:rPr>
          <w:rFonts w:asciiTheme="minorHAnsi" w:eastAsiaTheme="minorHAnsi" w:hAnsiTheme="minorHAnsi" w:cstheme="minorBidi"/>
          <w:lang w:val="hr-HR" w:eastAsia="en-US"/>
        </w:rPr>
        <w:t>Kriterij odabira ponude je najniža ukupna cijena ponude.</w:t>
      </w:r>
    </w:p>
    <w:p w:rsidR="003374A4" w:rsidRDefault="003374A4" w:rsidP="003374A4">
      <w:pPr>
        <w:rPr>
          <w:rFonts w:asciiTheme="minorHAnsi" w:eastAsiaTheme="minorHAnsi" w:hAnsiTheme="minorHAnsi" w:cstheme="minorBidi"/>
          <w:lang w:val="hr-HR" w:eastAsia="en-US"/>
        </w:rPr>
      </w:pPr>
    </w:p>
    <w:p w:rsidR="003374A4" w:rsidRPr="003374A4" w:rsidRDefault="003374A4" w:rsidP="003374A4">
      <w:pPr>
        <w:pStyle w:val="Odlomakpopisa"/>
        <w:numPr>
          <w:ilvl w:val="0"/>
          <w:numId w:val="3"/>
        </w:numPr>
        <w:rPr>
          <w:rFonts w:asciiTheme="minorHAnsi" w:eastAsiaTheme="minorHAnsi" w:hAnsiTheme="minorHAnsi" w:cstheme="minorBidi"/>
          <w:lang w:val="hr-HR" w:eastAsia="en-US"/>
        </w:rPr>
      </w:pPr>
      <w:r>
        <w:rPr>
          <w:rFonts w:asciiTheme="minorHAnsi" w:eastAsiaTheme="minorHAnsi" w:hAnsiTheme="minorHAnsi" w:cstheme="minorBidi"/>
          <w:b/>
          <w:lang w:val="hr-HR" w:eastAsia="en-US"/>
        </w:rPr>
        <w:t>Jezik i pismo na kojem se izrađuje ponuda</w:t>
      </w:r>
    </w:p>
    <w:p w:rsidR="003374A4" w:rsidRDefault="003374A4" w:rsidP="003374A4">
      <w:pPr>
        <w:rPr>
          <w:rFonts w:asciiTheme="minorHAnsi" w:eastAsiaTheme="minorHAnsi" w:hAnsiTheme="minorHAnsi" w:cstheme="minorBidi"/>
          <w:lang w:val="hr-HR" w:eastAsia="en-US"/>
        </w:rPr>
      </w:pPr>
    </w:p>
    <w:p w:rsidR="003374A4" w:rsidRDefault="003374A4" w:rsidP="003374A4">
      <w:pPr>
        <w:rPr>
          <w:rFonts w:asciiTheme="minorHAnsi" w:eastAsiaTheme="minorHAnsi" w:hAnsiTheme="minorHAnsi" w:cstheme="minorBidi"/>
          <w:lang w:val="hr-HR" w:eastAsia="en-US"/>
        </w:rPr>
      </w:pPr>
      <w:r>
        <w:rPr>
          <w:rFonts w:asciiTheme="minorHAnsi" w:eastAsiaTheme="minorHAnsi" w:hAnsiTheme="minorHAnsi" w:cstheme="minorBidi"/>
          <w:lang w:val="hr-HR" w:eastAsia="en-US"/>
        </w:rPr>
        <w:t xml:space="preserve">Ponuda se zajedno s pripadajućom dokumentacijom izrađuje i podnosi na hrvatskom jeziku i latiničnom pismu, a cijena ponude se izražava u kunama. </w:t>
      </w:r>
    </w:p>
    <w:p w:rsidR="003374A4" w:rsidRDefault="003374A4" w:rsidP="003374A4">
      <w:pPr>
        <w:rPr>
          <w:rFonts w:asciiTheme="minorHAnsi" w:eastAsiaTheme="minorHAnsi" w:hAnsiTheme="minorHAnsi" w:cstheme="minorBidi"/>
          <w:lang w:val="hr-HR" w:eastAsia="en-US"/>
        </w:rPr>
      </w:pPr>
      <w:r>
        <w:rPr>
          <w:rFonts w:asciiTheme="minorHAnsi" w:eastAsiaTheme="minorHAnsi" w:hAnsiTheme="minorHAnsi" w:cstheme="minorBidi"/>
          <w:lang w:val="hr-HR" w:eastAsia="en-US"/>
        </w:rPr>
        <w:t>Ispravci u ponudi moraju biti izrađeni na način da su vidljivi. Ispravci moraju uz navod datuma ispravka biti potvrđeni potpisom ponuditelja.</w:t>
      </w:r>
    </w:p>
    <w:p w:rsidR="003374A4" w:rsidRDefault="003374A4" w:rsidP="003374A4">
      <w:pPr>
        <w:rPr>
          <w:rFonts w:asciiTheme="minorHAnsi" w:eastAsiaTheme="minorHAnsi" w:hAnsiTheme="minorHAnsi" w:cstheme="minorBidi"/>
          <w:lang w:val="hr-HR" w:eastAsia="en-US"/>
        </w:rPr>
      </w:pPr>
    </w:p>
    <w:p w:rsidR="00836D9D" w:rsidRDefault="00836D9D" w:rsidP="003374A4">
      <w:pPr>
        <w:rPr>
          <w:rFonts w:asciiTheme="minorHAnsi" w:eastAsiaTheme="minorHAnsi" w:hAnsiTheme="minorHAnsi" w:cstheme="minorBidi"/>
          <w:lang w:val="hr-HR" w:eastAsia="en-US"/>
        </w:rPr>
      </w:pPr>
    </w:p>
    <w:p w:rsidR="003374A4" w:rsidRPr="00836D9D" w:rsidRDefault="003374A4" w:rsidP="003374A4">
      <w:pPr>
        <w:pStyle w:val="Odlomakpopisa"/>
        <w:numPr>
          <w:ilvl w:val="0"/>
          <w:numId w:val="3"/>
        </w:numPr>
        <w:rPr>
          <w:rFonts w:asciiTheme="minorHAnsi" w:eastAsiaTheme="minorHAnsi" w:hAnsiTheme="minorHAnsi" w:cstheme="minorBidi"/>
          <w:lang w:val="hr-HR" w:eastAsia="en-US"/>
        </w:rPr>
      </w:pPr>
      <w:r>
        <w:rPr>
          <w:rFonts w:asciiTheme="minorHAnsi" w:eastAsiaTheme="minorHAnsi" w:hAnsiTheme="minorHAnsi" w:cstheme="minorBidi"/>
          <w:b/>
          <w:lang w:val="hr-HR" w:eastAsia="en-US"/>
        </w:rPr>
        <w:t>Rok valjanosti ponude</w:t>
      </w:r>
    </w:p>
    <w:p w:rsidR="00836D9D" w:rsidRPr="003374A4" w:rsidRDefault="00836D9D" w:rsidP="00836D9D">
      <w:pPr>
        <w:pStyle w:val="Odlomakpopisa"/>
        <w:ind w:left="644"/>
        <w:rPr>
          <w:rFonts w:asciiTheme="minorHAnsi" w:eastAsiaTheme="minorHAnsi" w:hAnsiTheme="minorHAnsi" w:cstheme="minorBidi"/>
          <w:lang w:val="hr-HR" w:eastAsia="en-US"/>
        </w:rPr>
      </w:pPr>
    </w:p>
    <w:p w:rsidR="003374A4" w:rsidRDefault="003374A4" w:rsidP="003374A4">
      <w:pPr>
        <w:rPr>
          <w:rFonts w:asciiTheme="minorHAnsi" w:eastAsiaTheme="minorHAnsi" w:hAnsiTheme="minorHAnsi" w:cstheme="minorBidi"/>
          <w:lang w:val="hr-HR" w:eastAsia="en-US"/>
        </w:rPr>
      </w:pPr>
      <w:r>
        <w:rPr>
          <w:rFonts w:asciiTheme="minorHAnsi" w:eastAsiaTheme="minorHAnsi" w:hAnsiTheme="minorHAnsi" w:cstheme="minorBidi"/>
          <w:lang w:val="hr-HR" w:eastAsia="en-US"/>
        </w:rPr>
        <w:t>Rok valjanosti ponude mora biti najmanje 60 dana od isteka roka za dostavu ponude.</w:t>
      </w:r>
    </w:p>
    <w:p w:rsidR="003374A4" w:rsidRDefault="003374A4" w:rsidP="003374A4">
      <w:pPr>
        <w:rPr>
          <w:rFonts w:asciiTheme="minorHAnsi" w:eastAsiaTheme="minorHAnsi" w:hAnsiTheme="minorHAnsi" w:cstheme="minorBidi"/>
          <w:lang w:val="hr-HR" w:eastAsia="en-US"/>
        </w:rPr>
      </w:pPr>
    </w:p>
    <w:p w:rsidR="003374A4" w:rsidRPr="003374A4" w:rsidRDefault="003374A4" w:rsidP="003374A4">
      <w:pPr>
        <w:pStyle w:val="Odlomakpopisa"/>
        <w:numPr>
          <w:ilvl w:val="0"/>
          <w:numId w:val="3"/>
        </w:numPr>
        <w:rPr>
          <w:rFonts w:asciiTheme="minorHAnsi" w:eastAsiaTheme="minorHAnsi" w:hAnsiTheme="minorHAnsi" w:cstheme="minorBidi"/>
          <w:lang w:val="hr-HR" w:eastAsia="en-US"/>
        </w:rPr>
      </w:pPr>
      <w:r>
        <w:rPr>
          <w:rFonts w:asciiTheme="minorHAnsi" w:eastAsiaTheme="minorHAnsi" w:hAnsiTheme="minorHAnsi" w:cstheme="minorBidi"/>
          <w:b/>
          <w:lang w:val="hr-HR" w:eastAsia="en-US"/>
        </w:rPr>
        <w:t>Ostale upute i uvjeti</w:t>
      </w:r>
    </w:p>
    <w:p w:rsidR="003374A4" w:rsidRDefault="003374A4" w:rsidP="003374A4">
      <w:pPr>
        <w:rPr>
          <w:rFonts w:asciiTheme="minorHAnsi" w:eastAsiaTheme="minorHAnsi" w:hAnsiTheme="minorHAnsi" w:cstheme="minorBidi"/>
          <w:lang w:val="hr-HR" w:eastAsia="en-US"/>
        </w:rPr>
      </w:pPr>
    </w:p>
    <w:p w:rsidR="003374A4" w:rsidRDefault="003374A4" w:rsidP="003374A4">
      <w:pPr>
        <w:rPr>
          <w:rFonts w:asciiTheme="minorHAnsi" w:eastAsiaTheme="minorHAnsi" w:hAnsiTheme="minorHAnsi" w:cstheme="minorBidi"/>
          <w:lang w:val="hr-HR" w:eastAsia="en-US"/>
        </w:rPr>
      </w:pPr>
      <w:r>
        <w:rPr>
          <w:rFonts w:asciiTheme="minorHAnsi" w:eastAsiaTheme="minorHAnsi" w:hAnsiTheme="minorHAnsi" w:cstheme="minorBidi"/>
          <w:lang w:val="hr-HR" w:eastAsia="en-US"/>
        </w:rPr>
        <w:t>Plaćanje virmanom, u roku 30 dana od dana primitka računa.</w:t>
      </w:r>
    </w:p>
    <w:p w:rsidR="003374A4" w:rsidRDefault="003374A4" w:rsidP="003374A4">
      <w:pPr>
        <w:rPr>
          <w:rFonts w:asciiTheme="minorHAnsi" w:eastAsiaTheme="minorHAnsi" w:hAnsiTheme="minorHAnsi" w:cstheme="minorBidi"/>
          <w:lang w:val="hr-HR" w:eastAsia="en-US"/>
        </w:rPr>
      </w:pPr>
      <w:r>
        <w:rPr>
          <w:rFonts w:asciiTheme="minorHAnsi" w:eastAsiaTheme="minorHAnsi" w:hAnsiTheme="minorHAnsi" w:cstheme="minorBidi"/>
          <w:lang w:val="hr-HR" w:eastAsia="en-US"/>
        </w:rPr>
        <w:t>Avansno plaćanje je isključeno. Cijene su fco kupac.</w:t>
      </w:r>
    </w:p>
    <w:p w:rsidR="003374A4" w:rsidRDefault="003374A4" w:rsidP="003374A4">
      <w:pPr>
        <w:rPr>
          <w:rFonts w:asciiTheme="minorHAnsi" w:eastAsiaTheme="minorHAnsi" w:hAnsiTheme="minorHAnsi" w:cstheme="minorBidi"/>
          <w:lang w:val="hr-HR" w:eastAsia="en-US"/>
        </w:rPr>
      </w:pPr>
      <w:r>
        <w:rPr>
          <w:rFonts w:asciiTheme="minorHAnsi" w:eastAsiaTheme="minorHAnsi" w:hAnsiTheme="minorHAnsi" w:cstheme="minorBidi"/>
          <w:lang w:val="hr-HR" w:eastAsia="en-US"/>
        </w:rPr>
        <w:t>Alternative nisu dopuštene.</w:t>
      </w:r>
    </w:p>
    <w:p w:rsidR="003374A4" w:rsidRDefault="003374A4" w:rsidP="003374A4">
      <w:pPr>
        <w:rPr>
          <w:rFonts w:asciiTheme="minorHAnsi" w:eastAsiaTheme="minorHAnsi" w:hAnsiTheme="minorHAnsi" w:cstheme="minorBidi"/>
          <w:lang w:val="hr-HR" w:eastAsia="en-US"/>
        </w:rPr>
      </w:pPr>
      <w:r>
        <w:rPr>
          <w:rFonts w:asciiTheme="minorHAnsi" w:eastAsiaTheme="minorHAnsi" w:hAnsiTheme="minorHAnsi" w:cstheme="minorBidi"/>
          <w:lang w:val="hr-HR" w:eastAsia="en-US"/>
        </w:rPr>
        <w:t>Obavijest o odabiru najpovoljnije ponude bit će dostavljena pisanim putem.</w:t>
      </w:r>
    </w:p>
    <w:p w:rsidR="00836D9D" w:rsidRDefault="00836D9D" w:rsidP="003374A4">
      <w:pPr>
        <w:rPr>
          <w:rFonts w:asciiTheme="minorHAnsi" w:eastAsiaTheme="minorHAnsi" w:hAnsiTheme="minorHAnsi" w:cstheme="minorBidi"/>
          <w:lang w:val="hr-HR" w:eastAsia="en-US"/>
        </w:rPr>
      </w:pPr>
    </w:p>
    <w:p w:rsidR="00836D9D" w:rsidRDefault="00836D9D" w:rsidP="003374A4">
      <w:pPr>
        <w:rPr>
          <w:rFonts w:asciiTheme="minorHAnsi" w:eastAsiaTheme="minorHAnsi" w:hAnsiTheme="minorHAnsi" w:cstheme="minorBidi"/>
          <w:lang w:val="hr-HR" w:eastAsia="en-US"/>
        </w:rPr>
      </w:pPr>
    </w:p>
    <w:p w:rsidR="00EE0D4F" w:rsidRPr="00631BB3" w:rsidRDefault="00836D9D" w:rsidP="00631BB3">
      <w:r>
        <w:rPr>
          <w:rFonts w:asciiTheme="minorHAnsi" w:eastAsiaTheme="minorHAnsi" w:hAnsiTheme="minorHAnsi" w:cstheme="minorBidi"/>
          <w:lang w:val="hr-HR" w:eastAsia="en-US"/>
        </w:rPr>
        <w:tab/>
      </w:r>
      <w:r>
        <w:rPr>
          <w:rFonts w:asciiTheme="minorHAnsi" w:eastAsiaTheme="minorHAnsi" w:hAnsiTheme="minorHAnsi" w:cstheme="minorBidi"/>
          <w:lang w:val="hr-HR" w:eastAsia="en-US"/>
        </w:rPr>
        <w:tab/>
      </w:r>
      <w:r>
        <w:rPr>
          <w:rFonts w:asciiTheme="minorHAnsi" w:eastAsiaTheme="minorHAnsi" w:hAnsiTheme="minorHAnsi" w:cstheme="minorBidi"/>
          <w:lang w:val="hr-HR" w:eastAsia="en-US"/>
        </w:rPr>
        <w:tab/>
      </w:r>
      <w:r>
        <w:rPr>
          <w:rFonts w:asciiTheme="minorHAnsi" w:eastAsiaTheme="minorHAnsi" w:hAnsiTheme="minorHAnsi" w:cstheme="minorBidi"/>
          <w:lang w:val="hr-HR" w:eastAsia="en-US"/>
        </w:rPr>
        <w:tab/>
      </w:r>
      <w:r>
        <w:rPr>
          <w:rFonts w:asciiTheme="minorHAnsi" w:eastAsiaTheme="minorHAnsi" w:hAnsiTheme="minorHAnsi" w:cstheme="minorBidi"/>
          <w:lang w:val="hr-HR" w:eastAsia="en-US"/>
        </w:rPr>
        <w:tab/>
      </w:r>
      <w:r>
        <w:rPr>
          <w:rFonts w:asciiTheme="minorHAnsi" w:eastAsiaTheme="minorHAnsi" w:hAnsiTheme="minorHAnsi" w:cstheme="minorBidi"/>
          <w:lang w:val="hr-HR" w:eastAsia="en-US"/>
        </w:rPr>
        <w:tab/>
      </w:r>
      <w:r>
        <w:rPr>
          <w:rFonts w:asciiTheme="minorHAnsi" w:eastAsiaTheme="minorHAnsi" w:hAnsiTheme="minorHAnsi" w:cstheme="minorBidi"/>
          <w:lang w:val="hr-HR" w:eastAsia="en-US"/>
        </w:rPr>
        <w:tab/>
        <w:t xml:space="preserve">Dom </w:t>
      </w:r>
      <w:r w:rsidR="00395D53">
        <w:rPr>
          <w:rFonts w:asciiTheme="minorHAnsi" w:eastAsiaTheme="minorHAnsi" w:hAnsiTheme="minorHAnsi" w:cstheme="minorBidi"/>
          <w:lang w:val="hr-HR" w:eastAsia="en-US"/>
        </w:rPr>
        <w:t xml:space="preserve">za odrasle osobe sv. Frane </w:t>
      </w:r>
    </w:p>
    <w:sectPr w:rsidR="00EE0D4F" w:rsidRPr="00631BB3" w:rsidSect="00EB383F">
      <w:headerReference w:type="default" r:id="rId11"/>
      <w:headerReference w:type="first" r:id="rId12"/>
      <w:pgSz w:w="11907" w:h="16840" w:code="9"/>
      <w:pgMar w:top="1418" w:right="1134" w:bottom="1418" w:left="1701"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64FC" w:rsidRDefault="00D164FC">
      <w:r>
        <w:separator/>
      </w:r>
    </w:p>
  </w:endnote>
  <w:endnote w:type="continuationSeparator" w:id="0">
    <w:p w:rsidR="00D164FC" w:rsidRDefault="00D16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64FC" w:rsidRDefault="00D164FC">
      <w:r>
        <w:separator/>
      </w:r>
    </w:p>
  </w:footnote>
  <w:footnote w:type="continuationSeparator" w:id="0">
    <w:p w:rsidR="00D164FC" w:rsidRDefault="00D164F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58D" w:rsidRDefault="00631BB3" w:rsidP="0021658D">
    <w:pPr>
      <w:widowControl w:val="0"/>
      <w:ind w:firstLine="720"/>
      <w:jc w:val="right"/>
      <w:rPr>
        <w:rFonts w:ascii="Verdana" w:hAnsi="Verdana"/>
        <w:sz w:val="16"/>
        <w:lang w:val="hr"/>
      </w:rPr>
    </w:pPr>
    <w:r>
      <w:rPr>
        <w:noProof/>
        <w:lang w:val="hr-HR"/>
      </w:rPr>
      <w:drawing>
        <wp:anchor distT="0" distB="0" distL="114300" distR="114300" simplePos="0" relativeHeight="251657728" behindDoc="0" locked="0" layoutInCell="1" allowOverlap="1">
          <wp:simplePos x="0" y="0"/>
          <wp:positionH relativeFrom="column">
            <wp:posOffset>-12065</wp:posOffset>
          </wp:positionH>
          <wp:positionV relativeFrom="paragraph">
            <wp:posOffset>-149860</wp:posOffset>
          </wp:positionV>
          <wp:extent cx="2366645" cy="785495"/>
          <wp:effectExtent l="0" t="0" r="0" b="0"/>
          <wp:wrapSquare wrapText="bothSides"/>
          <wp:docPr id="2" name="Slika 1" descr="logo za memorand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za memorandu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6645" cy="7854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1658D" w:rsidRDefault="0021658D" w:rsidP="0021658D">
    <w:pPr>
      <w:widowControl w:val="0"/>
      <w:ind w:firstLine="720"/>
      <w:jc w:val="right"/>
      <w:rPr>
        <w:rFonts w:ascii="Verdana" w:hAnsi="Verdana"/>
        <w:sz w:val="16"/>
        <w:lang w:val="hr"/>
      </w:rPr>
    </w:pPr>
    <w:r>
      <w:rPr>
        <w:rFonts w:ascii="Verdana" w:hAnsi="Verdana"/>
        <w:sz w:val="16"/>
        <w:lang w:val="hr"/>
      </w:rPr>
      <w:t xml:space="preserve"> Fra Donata Fabijanića 6, 23000 Zadar</w:t>
    </w:r>
  </w:p>
  <w:p w:rsidR="0021658D" w:rsidRDefault="0021658D" w:rsidP="0021658D">
    <w:pPr>
      <w:widowControl w:val="0"/>
      <w:ind w:firstLine="720"/>
      <w:jc w:val="right"/>
      <w:rPr>
        <w:rFonts w:ascii="Verdana" w:hAnsi="Verdana"/>
        <w:sz w:val="16"/>
        <w:lang w:val="hr"/>
      </w:rPr>
    </w:pPr>
    <w:r>
      <w:rPr>
        <w:rFonts w:ascii="Verdana" w:hAnsi="Verdana"/>
        <w:sz w:val="16"/>
        <w:lang w:val="hr"/>
      </w:rPr>
      <w:t>Tel/Fax: 023 250 480 – Tel: 023 250 465</w:t>
    </w:r>
  </w:p>
  <w:p w:rsidR="0021658D" w:rsidRDefault="0021658D" w:rsidP="0021658D">
    <w:pPr>
      <w:widowControl w:val="0"/>
      <w:ind w:firstLine="720"/>
      <w:jc w:val="right"/>
      <w:rPr>
        <w:rFonts w:ascii="Verdana" w:hAnsi="Verdana"/>
        <w:sz w:val="16"/>
        <w:lang w:val="hr"/>
      </w:rPr>
    </w:pPr>
    <w:r>
      <w:rPr>
        <w:rFonts w:ascii="Verdana" w:hAnsi="Verdana"/>
        <w:sz w:val="16"/>
        <w:lang w:val="hr"/>
      </w:rPr>
      <w:t>GSM: 098 33 05 36</w:t>
    </w:r>
  </w:p>
  <w:p w:rsidR="0021658D" w:rsidRDefault="0021658D" w:rsidP="0021658D">
    <w:pPr>
      <w:widowControl w:val="0"/>
      <w:pBdr>
        <w:bottom w:val="single" w:sz="4" w:space="1" w:color="auto"/>
      </w:pBdr>
      <w:ind w:firstLine="720"/>
      <w:jc w:val="right"/>
      <w:rPr>
        <w:rFonts w:ascii="Verdana" w:hAnsi="Verdana"/>
        <w:sz w:val="16"/>
        <w:lang w:val="hr"/>
      </w:rPr>
    </w:pPr>
    <w:r>
      <w:rPr>
        <w:rFonts w:ascii="Verdana" w:hAnsi="Verdana"/>
        <w:sz w:val="16"/>
        <w:lang w:val="hr"/>
      </w:rPr>
      <w:t xml:space="preserve">e-mail: </w:t>
    </w:r>
    <w:hyperlink r:id="rId2" w:history="1">
      <w:r w:rsidRPr="00DB61E8">
        <w:rPr>
          <w:rStyle w:val="Hiperveza"/>
          <w:rFonts w:ascii="Verdana" w:hAnsi="Verdana"/>
          <w:sz w:val="16"/>
          <w:lang w:val="hr"/>
        </w:rPr>
        <w:t>domzadar@inet.hr</w:t>
      </w:r>
    </w:hyperlink>
  </w:p>
  <w:p w:rsidR="0021658D" w:rsidRDefault="0021658D" w:rsidP="0021658D">
    <w:pPr>
      <w:widowControl w:val="0"/>
      <w:pBdr>
        <w:bottom w:val="single" w:sz="4" w:space="1" w:color="auto"/>
      </w:pBdr>
      <w:ind w:firstLine="720"/>
      <w:jc w:val="right"/>
      <w:rPr>
        <w:rFonts w:ascii="Verdana" w:hAnsi="Verdana"/>
        <w:sz w:val="16"/>
        <w:lang w:val="hr"/>
      </w:rPr>
    </w:pPr>
  </w:p>
  <w:p w:rsidR="0021658D" w:rsidRDefault="0021658D" w:rsidP="0021658D">
    <w:pPr>
      <w:widowControl w:val="0"/>
      <w:ind w:firstLine="720"/>
      <w:jc w:val="right"/>
      <w:rPr>
        <w:rFonts w:ascii="Verdana" w:hAnsi="Verdana"/>
        <w:sz w:val="16"/>
        <w:lang w:val="hr"/>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Reetkatablice"/>
      <w:tblW w:w="9114" w:type="dxa"/>
      <w:tblBorders>
        <w:top w:val="none" w:sz="0" w:space="0" w:color="auto"/>
        <w:left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240"/>
      <w:gridCol w:w="4874"/>
    </w:tblGrid>
    <w:tr w:rsidR="00465EB4" w:rsidTr="00BA1DD7">
      <w:trPr>
        <w:trHeight w:val="2140"/>
      </w:trPr>
      <w:tc>
        <w:tcPr>
          <w:tcW w:w="4240" w:type="dxa"/>
        </w:tcPr>
        <w:p w:rsidR="00465EB4" w:rsidRDefault="00631BB3">
          <w:pPr>
            <w:pStyle w:val="Zaglavlje"/>
          </w:pPr>
          <w:r>
            <w:rPr>
              <w:noProof/>
              <w:sz w:val="20"/>
              <w:lang w:val="hr-HR"/>
            </w:rPr>
            <w:drawing>
              <wp:inline distT="0" distB="0" distL="0" distR="0" wp14:anchorId="75F1FB0E" wp14:editId="5F393B66">
                <wp:extent cx="2362200" cy="784860"/>
                <wp:effectExtent l="0" t="0" r="0" b="0"/>
                <wp:docPr id="1" name="Slika 1" descr="logo za memorand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za memorandu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2200" cy="784860"/>
                        </a:xfrm>
                        <a:prstGeom prst="rect">
                          <a:avLst/>
                        </a:prstGeom>
                        <a:noFill/>
                        <a:ln>
                          <a:noFill/>
                        </a:ln>
                      </pic:spPr>
                    </pic:pic>
                  </a:graphicData>
                </a:graphic>
              </wp:inline>
            </w:drawing>
          </w:r>
        </w:p>
      </w:tc>
      <w:tc>
        <w:tcPr>
          <w:tcW w:w="4874" w:type="dxa"/>
        </w:tcPr>
        <w:p w:rsidR="00465EB4" w:rsidRDefault="00465EB4" w:rsidP="00465EB4">
          <w:pPr>
            <w:pStyle w:val="Zaglavlje"/>
            <w:jc w:val="right"/>
            <w:rPr>
              <w:rFonts w:ascii="Arial" w:hAnsi="Arial" w:cs="Arial"/>
              <w:sz w:val="18"/>
              <w:szCs w:val="18"/>
            </w:rPr>
          </w:pPr>
        </w:p>
        <w:p w:rsidR="00310BF2" w:rsidRPr="00465EB4" w:rsidRDefault="00310BF2" w:rsidP="00310BF2">
          <w:pPr>
            <w:pStyle w:val="Zaglavlje"/>
            <w:jc w:val="center"/>
            <w:rPr>
              <w:rFonts w:ascii="Arial" w:hAnsi="Arial" w:cs="Arial"/>
              <w:sz w:val="18"/>
              <w:szCs w:val="18"/>
            </w:rPr>
          </w:pPr>
          <w:r>
            <w:rPr>
              <w:rFonts w:ascii="Arial" w:hAnsi="Arial" w:cs="Arial"/>
              <w:sz w:val="18"/>
              <w:szCs w:val="18"/>
            </w:rPr>
            <w:t xml:space="preserve">                          </w:t>
          </w:r>
          <w:r w:rsidR="00BA1DD7">
            <w:rPr>
              <w:rFonts w:ascii="Arial" w:hAnsi="Arial" w:cs="Arial"/>
              <w:sz w:val="18"/>
              <w:szCs w:val="18"/>
            </w:rPr>
            <w:t xml:space="preserve">   </w:t>
          </w:r>
          <w:r>
            <w:rPr>
              <w:rFonts w:ascii="Arial" w:hAnsi="Arial" w:cs="Arial"/>
              <w:sz w:val="18"/>
              <w:szCs w:val="18"/>
            </w:rPr>
            <w:t xml:space="preserve"> </w:t>
          </w:r>
          <w:r w:rsidR="00BA1DD7">
            <w:rPr>
              <w:rFonts w:ascii="Arial" w:hAnsi="Arial" w:cs="Arial"/>
              <w:sz w:val="18"/>
              <w:szCs w:val="18"/>
            </w:rPr>
            <w:t xml:space="preserve"> </w:t>
          </w:r>
          <w:r w:rsidR="00465EB4" w:rsidRPr="00465EB4">
            <w:rPr>
              <w:rFonts w:ascii="Arial" w:hAnsi="Arial" w:cs="Arial"/>
              <w:sz w:val="18"/>
              <w:szCs w:val="18"/>
            </w:rPr>
            <w:t>Fra Donata Fabijanića 6, 23000 Zadar</w:t>
          </w:r>
        </w:p>
        <w:p w:rsidR="00310BF2" w:rsidRDefault="00310BF2" w:rsidP="00310BF2">
          <w:pPr>
            <w:pStyle w:val="Zaglavlje"/>
            <w:rPr>
              <w:rFonts w:ascii="Arial" w:hAnsi="Arial" w:cs="Arial"/>
              <w:sz w:val="18"/>
              <w:szCs w:val="18"/>
            </w:rPr>
          </w:pPr>
          <w:r>
            <w:rPr>
              <w:rFonts w:ascii="Arial" w:hAnsi="Arial" w:cs="Arial"/>
              <w:sz w:val="18"/>
              <w:szCs w:val="18"/>
            </w:rPr>
            <w:t xml:space="preserve">                                                            </w:t>
          </w:r>
          <w:r w:rsidR="00BA1DD7">
            <w:rPr>
              <w:rFonts w:ascii="Arial" w:hAnsi="Arial" w:cs="Arial"/>
              <w:sz w:val="18"/>
              <w:szCs w:val="18"/>
            </w:rPr>
            <w:t xml:space="preserve">     </w:t>
          </w:r>
          <w:r>
            <w:rPr>
              <w:rFonts w:ascii="Arial" w:hAnsi="Arial" w:cs="Arial"/>
              <w:sz w:val="18"/>
              <w:szCs w:val="18"/>
            </w:rPr>
            <w:t xml:space="preserve"> Tel: </w:t>
          </w:r>
          <w:r w:rsidR="00465EB4" w:rsidRPr="00465EB4">
            <w:rPr>
              <w:rFonts w:ascii="Arial" w:hAnsi="Arial" w:cs="Arial"/>
              <w:sz w:val="18"/>
              <w:szCs w:val="18"/>
            </w:rPr>
            <w:t>023 250 465</w:t>
          </w:r>
        </w:p>
        <w:p w:rsidR="00310BF2" w:rsidRDefault="00310BF2" w:rsidP="00310BF2">
          <w:pPr>
            <w:pStyle w:val="Zaglavlje"/>
            <w:rPr>
              <w:rFonts w:ascii="Arial" w:hAnsi="Arial" w:cs="Arial"/>
              <w:sz w:val="18"/>
              <w:szCs w:val="18"/>
            </w:rPr>
          </w:pPr>
          <w:r>
            <w:rPr>
              <w:rFonts w:ascii="Arial" w:hAnsi="Arial" w:cs="Arial"/>
              <w:sz w:val="18"/>
              <w:szCs w:val="18"/>
            </w:rPr>
            <w:t xml:space="preserve">                                     </w:t>
          </w:r>
          <w:r w:rsidR="00BA1DD7">
            <w:rPr>
              <w:rFonts w:ascii="Arial" w:hAnsi="Arial" w:cs="Arial"/>
              <w:sz w:val="18"/>
              <w:szCs w:val="18"/>
            </w:rPr>
            <w:t xml:space="preserve">   </w:t>
          </w:r>
          <w:r>
            <w:rPr>
              <w:rFonts w:ascii="Arial" w:hAnsi="Arial" w:cs="Arial"/>
              <w:sz w:val="18"/>
              <w:szCs w:val="18"/>
            </w:rPr>
            <w:t xml:space="preserve"> </w:t>
          </w:r>
          <w:r w:rsidR="00BA1DD7">
            <w:rPr>
              <w:rFonts w:ascii="Arial" w:hAnsi="Arial" w:cs="Arial"/>
              <w:sz w:val="18"/>
              <w:szCs w:val="18"/>
            </w:rPr>
            <w:t xml:space="preserve">  </w:t>
          </w:r>
          <w:r>
            <w:rPr>
              <w:rFonts w:ascii="Arial" w:hAnsi="Arial" w:cs="Arial"/>
              <w:sz w:val="18"/>
              <w:szCs w:val="18"/>
            </w:rPr>
            <w:t>Fax: 023 250 880; 023 250 480</w:t>
          </w:r>
        </w:p>
        <w:p w:rsidR="00465EB4" w:rsidRPr="00465EB4" w:rsidRDefault="00310BF2" w:rsidP="00310BF2">
          <w:pPr>
            <w:pStyle w:val="Zaglavlje"/>
            <w:jc w:val="center"/>
            <w:rPr>
              <w:rFonts w:ascii="Arial" w:hAnsi="Arial" w:cs="Arial"/>
              <w:sz w:val="18"/>
              <w:szCs w:val="18"/>
            </w:rPr>
          </w:pPr>
          <w:r>
            <w:rPr>
              <w:rFonts w:ascii="Arial" w:hAnsi="Arial" w:cs="Arial"/>
              <w:sz w:val="18"/>
              <w:szCs w:val="18"/>
            </w:rPr>
            <w:t xml:space="preserve">                                                         </w:t>
          </w:r>
          <w:r w:rsidR="00BA1DD7">
            <w:rPr>
              <w:rFonts w:ascii="Arial" w:hAnsi="Arial" w:cs="Arial"/>
              <w:sz w:val="18"/>
              <w:szCs w:val="18"/>
            </w:rPr>
            <w:t xml:space="preserve">    </w:t>
          </w:r>
          <w:r w:rsidR="00465EB4" w:rsidRPr="00465EB4">
            <w:rPr>
              <w:rFonts w:ascii="Arial" w:hAnsi="Arial" w:cs="Arial"/>
              <w:sz w:val="18"/>
              <w:szCs w:val="18"/>
            </w:rPr>
            <w:t>GSM: 098 33 05 36</w:t>
          </w:r>
        </w:p>
        <w:p w:rsidR="00465EB4" w:rsidRDefault="00465EB4" w:rsidP="00465EB4">
          <w:pPr>
            <w:pStyle w:val="Zaglavlje"/>
            <w:jc w:val="right"/>
            <w:rPr>
              <w:rStyle w:val="Hiperveza"/>
              <w:rFonts w:ascii="Arial" w:hAnsi="Arial" w:cs="Arial"/>
              <w:sz w:val="18"/>
              <w:szCs w:val="18"/>
            </w:rPr>
          </w:pPr>
          <w:r w:rsidRPr="00465EB4">
            <w:rPr>
              <w:rFonts w:ascii="Arial" w:hAnsi="Arial" w:cs="Arial"/>
              <w:sz w:val="18"/>
              <w:szCs w:val="18"/>
            </w:rPr>
            <w:t xml:space="preserve">e-mail: </w:t>
          </w:r>
          <w:hyperlink r:id="rId2" w:history="1">
            <w:r w:rsidR="00310BF2" w:rsidRPr="007C07A6">
              <w:rPr>
                <w:rStyle w:val="Hiperveza"/>
                <w:rFonts w:ascii="Arial" w:hAnsi="Arial" w:cs="Arial"/>
                <w:sz w:val="18"/>
                <w:szCs w:val="18"/>
              </w:rPr>
              <w:t>dom.sv.frane@gmail.com</w:t>
            </w:r>
          </w:hyperlink>
        </w:p>
        <w:p w:rsidR="00310BF2" w:rsidRDefault="00310BF2" w:rsidP="00465EB4">
          <w:pPr>
            <w:pStyle w:val="Zaglavlje"/>
            <w:jc w:val="right"/>
            <w:rPr>
              <w:rStyle w:val="Hiperveza"/>
              <w:rFonts w:ascii="Arial" w:hAnsi="Arial" w:cs="Arial"/>
              <w:sz w:val="18"/>
              <w:szCs w:val="18"/>
            </w:rPr>
          </w:pPr>
          <w:r w:rsidRPr="00BA1DD7">
            <w:rPr>
              <w:rStyle w:val="Hiperveza"/>
              <w:rFonts w:ascii="Arial" w:hAnsi="Arial" w:cs="Arial"/>
              <w:color w:val="auto"/>
              <w:sz w:val="18"/>
              <w:szCs w:val="18"/>
            </w:rPr>
            <w:t>e-mail</w:t>
          </w:r>
          <w:r>
            <w:rPr>
              <w:rStyle w:val="Hiperveza"/>
              <w:rFonts w:ascii="Arial" w:hAnsi="Arial" w:cs="Arial"/>
              <w:sz w:val="18"/>
              <w:szCs w:val="18"/>
            </w:rPr>
            <w:t xml:space="preserve">: </w:t>
          </w:r>
          <w:hyperlink r:id="rId3" w:history="1">
            <w:r w:rsidRPr="007C07A6">
              <w:rPr>
                <w:rStyle w:val="Hiperveza"/>
                <w:rFonts w:ascii="Arial" w:hAnsi="Arial" w:cs="Arial"/>
                <w:sz w:val="18"/>
                <w:szCs w:val="18"/>
              </w:rPr>
              <w:t>dom.svfrane.zadar@gmail.com</w:t>
            </w:r>
          </w:hyperlink>
        </w:p>
        <w:p w:rsidR="00310BF2" w:rsidRDefault="00310BF2" w:rsidP="00465EB4">
          <w:pPr>
            <w:pStyle w:val="Zaglavlje"/>
            <w:jc w:val="right"/>
            <w:rPr>
              <w:rStyle w:val="Hiperveza"/>
              <w:rFonts w:ascii="Arial" w:hAnsi="Arial" w:cs="Arial"/>
              <w:sz w:val="18"/>
              <w:szCs w:val="18"/>
            </w:rPr>
          </w:pPr>
          <w:r w:rsidRPr="00BA1DD7">
            <w:rPr>
              <w:rStyle w:val="Hiperveza"/>
              <w:rFonts w:ascii="Arial" w:hAnsi="Arial" w:cs="Arial"/>
              <w:color w:val="auto"/>
              <w:sz w:val="18"/>
              <w:szCs w:val="18"/>
            </w:rPr>
            <w:t xml:space="preserve">IBAN: </w:t>
          </w:r>
          <w:r>
            <w:rPr>
              <w:rStyle w:val="Hiperveza"/>
              <w:rFonts w:ascii="Arial" w:hAnsi="Arial" w:cs="Arial"/>
              <w:sz w:val="18"/>
              <w:szCs w:val="18"/>
            </w:rPr>
            <w:t>HR0424840081100583617</w:t>
          </w:r>
        </w:p>
        <w:p w:rsidR="00310BF2" w:rsidRDefault="00310BF2" w:rsidP="00465EB4">
          <w:pPr>
            <w:pStyle w:val="Zaglavlje"/>
            <w:jc w:val="right"/>
            <w:rPr>
              <w:rFonts w:ascii="Arial" w:hAnsi="Arial" w:cs="Arial"/>
              <w:sz w:val="18"/>
              <w:szCs w:val="18"/>
            </w:rPr>
          </w:pPr>
          <w:r w:rsidRPr="00BA1DD7">
            <w:rPr>
              <w:rStyle w:val="Hiperveza"/>
              <w:rFonts w:ascii="Arial" w:hAnsi="Arial" w:cs="Arial"/>
              <w:color w:val="auto"/>
              <w:sz w:val="18"/>
              <w:szCs w:val="18"/>
            </w:rPr>
            <w:t xml:space="preserve">OIB: </w:t>
          </w:r>
          <w:r>
            <w:rPr>
              <w:rStyle w:val="Hiperveza"/>
              <w:rFonts w:ascii="Arial" w:hAnsi="Arial" w:cs="Arial"/>
              <w:sz w:val="18"/>
              <w:szCs w:val="18"/>
            </w:rPr>
            <w:t>65698739290</w:t>
          </w:r>
        </w:p>
        <w:p w:rsidR="00465EB4" w:rsidRDefault="00465EB4" w:rsidP="00465EB4">
          <w:pPr>
            <w:pStyle w:val="Zaglavlje"/>
            <w:jc w:val="right"/>
          </w:pPr>
        </w:p>
      </w:tc>
    </w:tr>
    <w:tr w:rsidR="00310BF2" w:rsidTr="00BA1DD7">
      <w:trPr>
        <w:trHeight w:val="241"/>
      </w:trPr>
      <w:tc>
        <w:tcPr>
          <w:tcW w:w="4240" w:type="dxa"/>
        </w:tcPr>
        <w:p w:rsidR="00310BF2" w:rsidRDefault="00310BF2">
          <w:pPr>
            <w:pStyle w:val="Zaglavlje"/>
            <w:rPr>
              <w:noProof/>
              <w:sz w:val="20"/>
              <w:lang w:val="hr-HR"/>
            </w:rPr>
          </w:pPr>
        </w:p>
      </w:tc>
      <w:tc>
        <w:tcPr>
          <w:tcW w:w="4874" w:type="dxa"/>
        </w:tcPr>
        <w:p w:rsidR="00310BF2" w:rsidRDefault="00310BF2" w:rsidP="00465EB4">
          <w:pPr>
            <w:pStyle w:val="Zaglavlje"/>
            <w:jc w:val="right"/>
            <w:rPr>
              <w:rFonts w:ascii="Arial" w:hAnsi="Arial" w:cs="Arial"/>
              <w:sz w:val="18"/>
              <w:szCs w:val="18"/>
            </w:rPr>
          </w:pPr>
        </w:p>
      </w:tc>
    </w:tr>
  </w:tbl>
  <w:p w:rsidR="00465EB4" w:rsidRDefault="00465EB4">
    <w:pPr>
      <w:pStyle w:val="Zaglavlj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52F68"/>
    <w:multiLevelType w:val="hybridMultilevel"/>
    <w:tmpl w:val="DA70BB80"/>
    <w:lvl w:ilvl="0" w:tplc="0802B01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29DE6CA8"/>
    <w:multiLevelType w:val="hybridMultilevel"/>
    <w:tmpl w:val="F886E9C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512827AE"/>
    <w:multiLevelType w:val="hybridMultilevel"/>
    <w:tmpl w:val="A21EFA5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537D1CE3"/>
    <w:multiLevelType w:val="hybridMultilevel"/>
    <w:tmpl w:val="756E821A"/>
    <w:lvl w:ilvl="0" w:tplc="870EAEEA">
      <w:start w:val="1"/>
      <w:numFmt w:val="decimal"/>
      <w:lvlText w:val="%1."/>
      <w:lvlJc w:val="left"/>
      <w:pPr>
        <w:ind w:left="644" w:hanging="360"/>
      </w:pPr>
      <w:rPr>
        <w:rFonts w:hint="default"/>
        <w:b/>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63"/>
  <w:displayVerticalDrawingGridEvery w:val="2"/>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BF2"/>
    <w:rsid w:val="0000188B"/>
    <w:rsid w:val="00005A87"/>
    <w:rsid w:val="00012AF9"/>
    <w:rsid w:val="000134A2"/>
    <w:rsid w:val="0001498C"/>
    <w:rsid w:val="0005665B"/>
    <w:rsid w:val="00075C12"/>
    <w:rsid w:val="000A71F0"/>
    <w:rsid w:val="0012118B"/>
    <w:rsid w:val="00127A63"/>
    <w:rsid w:val="00131BC4"/>
    <w:rsid w:val="00170CC0"/>
    <w:rsid w:val="001B1BED"/>
    <w:rsid w:val="001F163E"/>
    <w:rsid w:val="00202137"/>
    <w:rsid w:val="0021658D"/>
    <w:rsid w:val="00231208"/>
    <w:rsid w:val="00290782"/>
    <w:rsid w:val="002C50B0"/>
    <w:rsid w:val="002D6F0B"/>
    <w:rsid w:val="00310BF2"/>
    <w:rsid w:val="003221E9"/>
    <w:rsid w:val="00322EC1"/>
    <w:rsid w:val="0032532C"/>
    <w:rsid w:val="003319F7"/>
    <w:rsid w:val="003374A4"/>
    <w:rsid w:val="003931D3"/>
    <w:rsid w:val="00395D53"/>
    <w:rsid w:val="003A0A8B"/>
    <w:rsid w:val="003A3D33"/>
    <w:rsid w:val="003E35F4"/>
    <w:rsid w:val="00465EB4"/>
    <w:rsid w:val="004709BA"/>
    <w:rsid w:val="004A137E"/>
    <w:rsid w:val="004A282C"/>
    <w:rsid w:val="004A7CA0"/>
    <w:rsid w:val="004B20BC"/>
    <w:rsid w:val="004B702B"/>
    <w:rsid w:val="00544D75"/>
    <w:rsid w:val="00557EBC"/>
    <w:rsid w:val="00590B90"/>
    <w:rsid w:val="005E49F7"/>
    <w:rsid w:val="00603CA5"/>
    <w:rsid w:val="00631BB3"/>
    <w:rsid w:val="00662F29"/>
    <w:rsid w:val="00692801"/>
    <w:rsid w:val="00705327"/>
    <w:rsid w:val="00705F21"/>
    <w:rsid w:val="0077396C"/>
    <w:rsid w:val="007865A5"/>
    <w:rsid w:val="007B192E"/>
    <w:rsid w:val="00836D9D"/>
    <w:rsid w:val="008B41A1"/>
    <w:rsid w:val="008D7759"/>
    <w:rsid w:val="00917652"/>
    <w:rsid w:val="00944164"/>
    <w:rsid w:val="00955229"/>
    <w:rsid w:val="00981B13"/>
    <w:rsid w:val="00985430"/>
    <w:rsid w:val="009C3A6F"/>
    <w:rsid w:val="009C7D87"/>
    <w:rsid w:val="009D3FB4"/>
    <w:rsid w:val="00A464A4"/>
    <w:rsid w:val="00A5254C"/>
    <w:rsid w:val="00AC7059"/>
    <w:rsid w:val="00AD5E17"/>
    <w:rsid w:val="00B13258"/>
    <w:rsid w:val="00B2108F"/>
    <w:rsid w:val="00B72E8A"/>
    <w:rsid w:val="00BA1DD7"/>
    <w:rsid w:val="00BE6992"/>
    <w:rsid w:val="00C0615E"/>
    <w:rsid w:val="00C62DDA"/>
    <w:rsid w:val="00C7026F"/>
    <w:rsid w:val="00C86DCD"/>
    <w:rsid w:val="00CB2337"/>
    <w:rsid w:val="00CB4C4B"/>
    <w:rsid w:val="00CF3DA9"/>
    <w:rsid w:val="00CF699D"/>
    <w:rsid w:val="00D164FC"/>
    <w:rsid w:val="00D62906"/>
    <w:rsid w:val="00D6670B"/>
    <w:rsid w:val="00D729EF"/>
    <w:rsid w:val="00E1124C"/>
    <w:rsid w:val="00E155FB"/>
    <w:rsid w:val="00E45ECB"/>
    <w:rsid w:val="00EB383F"/>
    <w:rsid w:val="00ED0FB1"/>
    <w:rsid w:val="00EE0D4F"/>
    <w:rsid w:val="00F01DCA"/>
    <w:rsid w:val="00FE305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F5076F2-7704-4FF2-8CD8-4021B8F32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rsid w:val="0021658D"/>
    <w:pPr>
      <w:tabs>
        <w:tab w:val="center" w:pos="4703"/>
        <w:tab w:val="right" w:pos="9406"/>
      </w:tabs>
    </w:pPr>
  </w:style>
  <w:style w:type="paragraph" w:customStyle="1" w:styleId="a">
    <w:name w:val="_"/>
    <w:basedOn w:val="Normal"/>
    <w:next w:val="Zaglavlje"/>
    <w:pPr>
      <w:widowControl w:val="0"/>
    </w:pPr>
  </w:style>
  <w:style w:type="paragraph" w:customStyle="1" w:styleId="a0">
    <w:name w:val="_"/>
    <w:basedOn w:val="Normal"/>
    <w:next w:val="Zaglavlje"/>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a1">
    <w:name w:val="_"/>
    <w:basedOn w:val="Normal"/>
    <w:next w:val="Zaglavlje"/>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a2">
    <w:name w:val="_"/>
    <w:basedOn w:val="Normal"/>
    <w:next w:val="Zaglavlje"/>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a3">
    <w:name w:val="_"/>
    <w:basedOn w:val="Normal"/>
    <w:next w:val="Zaglavlje"/>
    <w:pPr>
      <w:widowControl w:val="0"/>
      <w:tabs>
        <w:tab w:val="left" w:pos="3600"/>
        <w:tab w:val="left" w:pos="4320"/>
        <w:tab w:val="left" w:pos="5040"/>
        <w:tab w:val="left" w:pos="5760"/>
        <w:tab w:val="left" w:pos="6480"/>
        <w:tab w:val="left" w:pos="7200"/>
        <w:tab w:val="left" w:pos="7920"/>
      </w:tabs>
      <w:ind w:left="3600"/>
    </w:pPr>
  </w:style>
  <w:style w:type="paragraph" w:customStyle="1" w:styleId="a4">
    <w:name w:val="_"/>
    <w:basedOn w:val="Normal"/>
    <w:next w:val="Zaglavlje"/>
    <w:pPr>
      <w:widowControl w:val="0"/>
      <w:tabs>
        <w:tab w:val="left" w:pos="4320"/>
        <w:tab w:val="left" w:pos="5040"/>
        <w:tab w:val="left" w:pos="5760"/>
        <w:tab w:val="left" w:pos="6480"/>
        <w:tab w:val="left" w:pos="7200"/>
        <w:tab w:val="left" w:pos="7920"/>
      </w:tabs>
      <w:ind w:left="4320"/>
    </w:pPr>
  </w:style>
  <w:style w:type="paragraph" w:customStyle="1" w:styleId="a5">
    <w:name w:val="_"/>
    <w:basedOn w:val="Normal"/>
    <w:next w:val="Zaglavlje"/>
    <w:pPr>
      <w:widowControl w:val="0"/>
      <w:tabs>
        <w:tab w:val="left" w:pos="5040"/>
        <w:tab w:val="left" w:pos="5760"/>
        <w:tab w:val="left" w:pos="6480"/>
        <w:tab w:val="left" w:pos="7200"/>
        <w:tab w:val="left" w:pos="7920"/>
      </w:tabs>
      <w:ind w:left="5040"/>
    </w:pPr>
  </w:style>
  <w:style w:type="paragraph" w:customStyle="1" w:styleId="a6">
    <w:name w:val="_"/>
    <w:basedOn w:val="Normal"/>
    <w:next w:val="Zaglavlje"/>
    <w:pPr>
      <w:widowControl w:val="0"/>
      <w:tabs>
        <w:tab w:val="left" w:pos="5760"/>
        <w:tab w:val="left" w:pos="6480"/>
        <w:tab w:val="left" w:pos="7200"/>
        <w:tab w:val="left" w:pos="7920"/>
      </w:tabs>
      <w:ind w:left="5760"/>
    </w:pPr>
  </w:style>
  <w:style w:type="paragraph" w:customStyle="1" w:styleId="a7">
    <w:name w:val="_"/>
    <w:basedOn w:val="Normal"/>
    <w:next w:val="Zaglavlje"/>
    <w:pPr>
      <w:widowControl w:val="0"/>
      <w:tabs>
        <w:tab w:val="left" w:pos="6480"/>
        <w:tab w:val="left" w:pos="7200"/>
        <w:tab w:val="left" w:pos="7920"/>
      </w:tabs>
      <w:ind w:left="6480"/>
    </w:pPr>
  </w:style>
  <w:style w:type="paragraph" w:customStyle="1" w:styleId="a8">
    <w:name w:val="_"/>
    <w:basedOn w:val="Normal"/>
    <w:next w:val="Zaglavlj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a9">
    <w:name w:val="_"/>
    <w:basedOn w:val="Normal"/>
    <w:next w:val="Zaglavlje"/>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aa">
    <w:name w:val="_"/>
    <w:basedOn w:val="Normal"/>
    <w:next w:val="Zaglavlje"/>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ab">
    <w:name w:val="_"/>
    <w:basedOn w:val="Normal"/>
    <w:next w:val="Zaglavlje"/>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ac">
    <w:name w:val="_"/>
    <w:basedOn w:val="Normal"/>
    <w:next w:val="Zaglavlje"/>
    <w:pPr>
      <w:widowControl w:val="0"/>
      <w:tabs>
        <w:tab w:val="left" w:pos="3600"/>
        <w:tab w:val="left" w:pos="4320"/>
        <w:tab w:val="left" w:pos="5040"/>
        <w:tab w:val="left" w:pos="5760"/>
        <w:tab w:val="left" w:pos="6480"/>
        <w:tab w:val="left" w:pos="7200"/>
        <w:tab w:val="left" w:pos="7920"/>
      </w:tabs>
      <w:ind w:left="3600"/>
    </w:pPr>
  </w:style>
  <w:style w:type="paragraph" w:customStyle="1" w:styleId="ad">
    <w:name w:val="_"/>
    <w:basedOn w:val="Normal"/>
    <w:next w:val="Zaglavlje"/>
    <w:pPr>
      <w:widowControl w:val="0"/>
      <w:tabs>
        <w:tab w:val="left" w:pos="4320"/>
        <w:tab w:val="left" w:pos="5040"/>
        <w:tab w:val="left" w:pos="5760"/>
        <w:tab w:val="left" w:pos="6480"/>
        <w:tab w:val="left" w:pos="7200"/>
        <w:tab w:val="left" w:pos="7920"/>
      </w:tabs>
      <w:ind w:left="4320"/>
    </w:pPr>
  </w:style>
  <w:style w:type="paragraph" w:customStyle="1" w:styleId="ae">
    <w:name w:val="_"/>
    <w:basedOn w:val="Normal"/>
    <w:next w:val="Zaglavlje"/>
    <w:pPr>
      <w:widowControl w:val="0"/>
      <w:tabs>
        <w:tab w:val="left" w:pos="5040"/>
        <w:tab w:val="left" w:pos="5760"/>
        <w:tab w:val="left" w:pos="6480"/>
        <w:tab w:val="left" w:pos="7200"/>
        <w:tab w:val="left" w:pos="7920"/>
      </w:tabs>
      <w:ind w:left="5040"/>
    </w:pPr>
  </w:style>
  <w:style w:type="paragraph" w:customStyle="1" w:styleId="af">
    <w:name w:val="_"/>
    <w:basedOn w:val="Normal"/>
    <w:next w:val="Zaglavlje"/>
    <w:pPr>
      <w:widowControl w:val="0"/>
      <w:tabs>
        <w:tab w:val="left" w:pos="5760"/>
        <w:tab w:val="left" w:pos="6480"/>
        <w:tab w:val="left" w:pos="7200"/>
        <w:tab w:val="left" w:pos="7920"/>
      </w:tabs>
      <w:ind w:left="5760"/>
    </w:pPr>
  </w:style>
  <w:style w:type="paragraph" w:customStyle="1" w:styleId="af0">
    <w:name w:val="_"/>
    <w:basedOn w:val="Normal"/>
    <w:next w:val="Zaglavlje"/>
    <w:pPr>
      <w:widowControl w:val="0"/>
      <w:tabs>
        <w:tab w:val="left" w:pos="6480"/>
        <w:tab w:val="left" w:pos="7200"/>
        <w:tab w:val="left" w:pos="7920"/>
      </w:tabs>
      <w:ind w:left="6480"/>
    </w:pPr>
  </w:style>
  <w:style w:type="paragraph" w:customStyle="1" w:styleId="af1">
    <w:name w:val="_"/>
    <w:basedOn w:val="Normal"/>
    <w:next w:val="Zaglavlj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af2">
    <w:name w:val="_"/>
    <w:basedOn w:val="Normal"/>
    <w:next w:val="Zaglavlje"/>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af3">
    <w:name w:val="_"/>
    <w:basedOn w:val="Normal"/>
    <w:next w:val="Zaglavlje"/>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af4">
    <w:name w:val="_"/>
    <w:basedOn w:val="Normal"/>
    <w:next w:val="Zaglavlje"/>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af5">
    <w:name w:val="_"/>
    <w:basedOn w:val="Normal"/>
    <w:next w:val="Zaglavlje"/>
    <w:pPr>
      <w:widowControl w:val="0"/>
      <w:tabs>
        <w:tab w:val="left" w:pos="3600"/>
        <w:tab w:val="left" w:pos="4320"/>
        <w:tab w:val="left" w:pos="5040"/>
        <w:tab w:val="left" w:pos="5760"/>
        <w:tab w:val="left" w:pos="6480"/>
        <w:tab w:val="left" w:pos="7200"/>
        <w:tab w:val="left" w:pos="7920"/>
      </w:tabs>
      <w:ind w:left="3600"/>
    </w:pPr>
  </w:style>
  <w:style w:type="paragraph" w:customStyle="1" w:styleId="af6">
    <w:name w:val="_"/>
    <w:basedOn w:val="Normal"/>
    <w:next w:val="Zaglavlje"/>
    <w:pPr>
      <w:widowControl w:val="0"/>
      <w:tabs>
        <w:tab w:val="left" w:pos="4320"/>
        <w:tab w:val="left" w:pos="5040"/>
        <w:tab w:val="left" w:pos="5760"/>
        <w:tab w:val="left" w:pos="6480"/>
        <w:tab w:val="left" w:pos="7200"/>
        <w:tab w:val="left" w:pos="7920"/>
      </w:tabs>
      <w:ind w:left="4320"/>
    </w:pPr>
  </w:style>
  <w:style w:type="paragraph" w:customStyle="1" w:styleId="af7">
    <w:name w:val="_"/>
    <w:basedOn w:val="Normal"/>
    <w:next w:val="Zaglavlje"/>
    <w:pPr>
      <w:widowControl w:val="0"/>
      <w:tabs>
        <w:tab w:val="left" w:pos="5040"/>
        <w:tab w:val="left" w:pos="5760"/>
        <w:tab w:val="left" w:pos="6480"/>
        <w:tab w:val="left" w:pos="7200"/>
        <w:tab w:val="left" w:pos="7920"/>
      </w:tabs>
      <w:ind w:left="5040"/>
    </w:pPr>
  </w:style>
  <w:style w:type="paragraph" w:customStyle="1" w:styleId="af8">
    <w:name w:val="_"/>
    <w:basedOn w:val="Normal"/>
    <w:next w:val="Zaglavlje"/>
    <w:pPr>
      <w:widowControl w:val="0"/>
      <w:tabs>
        <w:tab w:val="left" w:pos="5760"/>
        <w:tab w:val="left" w:pos="6480"/>
        <w:tab w:val="left" w:pos="7200"/>
        <w:tab w:val="left" w:pos="7920"/>
      </w:tabs>
      <w:ind w:left="5760"/>
    </w:pPr>
  </w:style>
  <w:style w:type="paragraph" w:customStyle="1" w:styleId="af9">
    <w:name w:val="_"/>
    <w:basedOn w:val="Normal"/>
    <w:next w:val="Zaglavlje"/>
    <w:pPr>
      <w:widowControl w:val="0"/>
      <w:tabs>
        <w:tab w:val="left" w:pos="6480"/>
        <w:tab w:val="left" w:pos="7200"/>
        <w:tab w:val="left" w:pos="7920"/>
      </w:tabs>
      <w:ind w:left="6480"/>
    </w:pPr>
  </w:style>
  <w:style w:type="paragraph" w:styleId="Podnoje">
    <w:name w:val="footer"/>
    <w:basedOn w:val="Normal"/>
    <w:rsid w:val="0021658D"/>
    <w:pPr>
      <w:tabs>
        <w:tab w:val="center" w:pos="4703"/>
        <w:tab w:val="right" w:pos="9406"/>
      </w:tabs>
    </w:pPr>
  </w:style>
  <w:style w:type="character" w:styleId="Hiperveza">
    <w:name w:val="Hyperlink"/>
    <w:basedOn w:val="Zadanifontodlomka"/>
    <w:rsid w:val="0021658D"/>
    <w:rPr>
      <w:color w:val="0000FF"/>
      <w:u w:val="single"/>
    </w:rPr>
  </w:style>
  <w:style w:type="table" w:styleId="Reetkatablice">
    <w:name w:val="Table Grid"/>
    <w:basedOn w:val="Obinatablica"/>
    <w:rsid w:val="00465E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semiHidden/>
    <w:rsid w:val="00EE0D4F"/>
    <w:rPr>
      <w:rFonts w:ascii="Tahoma" w:hAnsi="Tahoma" w:cs="Tahoma"/>
      <w:sz w:val="16"/>
      <w:szCs w:val="16"/>
    </w:rPr>
  </w:style>
  <w:style w:type="paragraph" w:styleId="Odlomakpopisa">
    <w:name w:val="List Paragraph"/>
    <w:basedOn w:val="Normal"/>
    <w:uiPriority w:val="34"/>
    <w:qFormat/>
    <w:rsid w:val="004A2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m-svfrane.h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vesna.dujic.sv.frane@gmail.com" TargetMode="External"/><Relationship Id="rId4" Type="http://schemas.openxmlformats.org/officeDocument/2006/relationships/settings" Target="settings.xml"/><Relationship Id="rId9" Type="http://schemas.openxmlformats.org/officeDocument/2006/relationships/hyperlink" Target="mailto:dom.svfrane.zadar@gmail.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domzadar@inet.hr"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hyperlink" Target="mailto:dom.svfrane.zadar@gmail.com" TargetMode="External"/><Relationship Id="rId2" Type="http://schemas.openxmlformats.org/officeDocument/2006/relationships/hyperlink" Target="mailto:dom.sv.frane@gmail.com"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an\AppData\Roaming\Microsoft\Templates\Logo%20sv%20Frane.dotx"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5B0F85-8F84-4D16-8154-23DA64931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Logo sv Frane</Template>
  <TotalTime>1</TotalTime>
  <Pages>3</Pages>
  <Words>746</Words>
  <Characters>4258</Characters>
  <Application>Microsoft Office Word</Application>
  <DocSecurity>0</DocSecurity>
  <Lines>35</Lines>
  <Paragraphs>9</Paragraphs>
  <ScaleCrop>false</ScaleCrop>
  <HeadingPairs>
    <vt:vector size="2" baseType="variant">
      <vt:variant>
        <vt:lpstr>Naslov</vt:lpstr>
      </vt:variant>
      <vt:variant>
        <vt:i4>1</vt:i4>
      </vt:variant>
    </vt:vector>
  </HeadingPairs>
  <TitlesOfParts>
    <vt:vector size="1" baseType="lpstr">
      <vt:lpstr/>
    </vt:vector>
  </TitlesOfParts>
  <Company>MZOŠ</Company>
  <LinksUpToDate>false</LinksUpToDate>
  <CharactersWithSpaces>4995</CharactersWithSpaces>
  <SharedDoc>false</SharedDoc>
  <HLinks>
    <vt:vector size="12" baseType="variant">
      <vt:variant>
        <vt:i4>5832811</vt:i4>
      </vt:variant>
      <vt:variant>
        <vt:i4>3</vt:i4>
      </vt:variant>
      <vt:variant>
        <vt:i4>0</vt:i4>
      </vt:variant>
      <vt:variant>
        <vt:i4>5</vt:i4>
      </vt:variant>
      <vt:variant>
        <vt:lpwstr>mailto:domzadar@inet.hr</vt:lpwstr>
      </vt:variant>
      <vt:variant>
        <vt:lpwstr/>
      </vt:variant>
      <vt:variant>
        <vt:i4>5832811</vt:i4>
      </vt:variant>
      <vt:variant>
        <vt:i4>0</vt:i4>
      </vt:variant>
      <vt:variant>
        <vt:i4>0</vt:i4>
      </vt:variant>
      <vt:variant>
        <vt:i4>5</vt:i4>
      </vt:variant>
      <vt:variant>
        <vt:lpwstr>mailto:domzadar@inet.hr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korisnik542</dc:creator>
  <cp:lastModifiedBy>Dina Buterin</cp:lastModifiedBy>
  <cp:revision>2</cp:revision>
  <cp:lastPrinted>2021-07-15T07:25:00Z</cp:lastPrinted>
  <dcterms:created xsi:type="dcterms:W3CDTF">2021-07-29T08:48:00Z</dcterms:created>
  <dcterms:modified xsi:type="dcterms:W3CDTF">2021-07-29T08:48:00Z</dcterms:modified>
</cp:coreProperties>
</file>